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92C23A" w14:textId="77777777" w:rsidR="00624F65" w:rsidRPr="00043CD7" w:rsidRDefault="00624F65" w:rsidP="00624F65">
      <w:pPr>
        <w:spacing w:line="360" w:lineRule="auto"/>
        <w:jc w:val="center"/>
        <w:rPr>
          <w:rFonts w:ascii="Times New Roman" w:hAnsi="Times New Roman" w:cs="Times New Roman"/>
          <w:sz w:val="56"/>
        </w:rPr>
      </w:pPr>
      <w:bookmarkStart w:id="0" w:name="_Toc390445666"/>
      <w:bookmarkStart w:id="1" w:name="_GoBack"/>
      <w:r w:rsidRPr="00043CD7">
        <w:rPr>
          <w:rFonts w:ascii="Times New Roman" w:hAnsi="Times New Roman" w:cs="Times New Roman"/>
          <w:sz w:val="56"/>
        </w:rPr>
        <w:t>Ungbarnaleikskólinn Krílasel</w:t>
      </w:r>
    </w:p>
    <w:p w14:paraId="635EFD79" w14:textId="77777777" w:rsidR="005E5AF4" w:rsidRDefault="005E5AF4" w:rsidP="00C10276">
      <w:pPr>
        <w:pStyle w:val="NormalWeb"/>
        <w:spacing w:line="360" w:lineRule="auto"/>
        <w:jc w:val="both"/>
        <w:rPr>
          <w:rFonts w:ascii="Times New Roman" w:hAnsi="Times New Roman"/>
          <w:b/>
          <w:bCs/>
          <w:sz w:val="28"/>
          <w:szCs w:val="28"/>
        </w:rPr>
      </w:pPr>
    </w:p>
    <w:p w14:paraId="4E2EF8F4" w14:textId="77777777" w:rsidR="005E5AF4" w:rsidRDefault="005E5AF4" w:rsidP="00C10276">
      <w:pPr>
        <w:pStyle w:val="NormalWeb"/>
        <w:spacing w:line="360" w:lineRule="auto"/>
        <w:jc w:val="both"/>
        <w:rPr>
          <w:rFonts w:ascii="Times New Roman" w:hAnsi="Times New Roman"/>
          <w:b/>
          <w:bCs/>
          <w:sz w:val="28"/>
          <w:szCs w:val="28"/>
        </w:rPr>
      </w:pPr>
    </w:p>
    <w:p w14:paraId="01983985" w14:textId="77777777" w:rsidR="00624F65" w:rsidRDefault="00624F65" w:rsidP="00624F65">
      <w:pPr>
        <w:spacing w:line="360" w:lineRule="auto"/>
        <w:jc w:val="center"/>
        <w:rPr>
          <w:rFonts w:ascii="Times New Roman" w:hAnsi="Times New Roman" w:cs="Times New Roman"/>
          <w:sz w:val="56"/>
        </w:rPr>
      </w:pPr>
      <w:r w:rsidRPr="00043CD7">
        <w:rPr>
          <w:rFonts w:ascii="Times New Roman" w:hAnsi="Times New Roman" w:cs="Times New Roman"/>
          <w:sz w:val="56"/>
        </w:rPr>
        <w:t>Námskrá</w:t>
      </w:r>
    </w:p>
    <w:p w14:paraId="5127F088" w14:textId="77777777" w:rsidR="00624F65" w:rsidRDefault="00624F65" w:rsidP="00624F65">
      <w:pPr>
        <w:spacing w:line="360" w:lineRule="auto"/>
        <w:jc w:val="center"/>
        <w:rPr>
          <w:rFonts w:ascii="Times New Roman" w:hAnsi="Times New Roman" w:cs="Times New Roman"/>
          <w:sz w:val="56"/>
        </w:rPr>
      </w:pPr>
    </w:p>
    <w:p w14:paraId="04437C08" w14:textId="1E1B4F73" w:rsidR="00624F65" w:rsidRDefault="00CF0316" w:rsidP="00624F65">
      <w:pPr>
        <w:spacing w:line="360" w:lineRule="auto"/>
        <w:jc w:val="center"/>
        <w:rPr>
          <w:rFonts w:ascii="Times New Roman" w:hAnsi="Times New Roman" w:cs="Times New Roman"/>
          <w:sz w:val="56"/>
        </w:rPr>
      </w:pPr>
      <w:r w:rsidRPr="00043CD7">
        <w:rPr>
          <w:rFonts w:ascii="Times New Roman" w:hAnsi="Times New Roman" w:cs="Times New Roman"/>
          <w:noProof/>
          <w:sz w:val="56"/>
        </w:rPr>
        <w:drawing>
          <wp:inline distT="0" distB="0" distL="0" distR="0" wp14:anchorId="18C3B6DC" wp14:editId="274AE5B9">
            <wp:extent cx="3423684" cy="256776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9_215202.jpg"/>
                    <pic:cNvPicPr/>
                  </pic:nvPicPr>
                  <pic:blipFill>
                    <a:blip r:embed="rId9">
                      <a:extLst>
                        <a:ext uri="{28A0092B-C50C-407E-A947-70E740481C1C}">
                          <a14:useLocalDpi xmlns:a14="http://schemas.microsoft.com/office/drawing/2010/main" val="0"/>
                        </a:ext>
                      </a:extLst>
                    </a:blip>
                    <a:stretch>
                      <a:fillRect/>
                    </a:stretch>
                  </pic:blipFill>
                  <pic:spPr>
                    <a:xfrm>
                      <a:off x="0" y="0"/>
                      <a:ext cx="3423684" cy="2567763"/>
                    </a:xfrm>
                    <a:prstGeom prst="rect">
                      <a:avLst/>
                    </a:prstGeom>
                  </pic:spPr>
                </pic:pic>
              </a:graphicData>
            </a:graphic>
          </wp:inline>
        </w:drawing>
      </w:r>
    </w:p>
    <w:p w14:paraId="2BFA0497" w14:textId="77777777" w:rsidR="00624F65" w:rsidRDefault="00624F65" w:rsidP="00624F65">
      <w:pPr>
        <w:spacing w:line="360" w:lineRule="auto"/>
        <w:jc w:val="center"/>
        <w:rPr>
          <w:rFonts w:ascii="Times New Roman" w:hAnsi="Times New Roman" w:cs="Times New Roman"/>
          <w:sz w:val="56"/>
        </w:rPr>
      </w:pPr>
    </w:p>
    <w:p w14:paraId="318EEBD9" w14:textId="77777777" w:rsidR="00624F65" w:rsidRDefault="00624F65" w:rsidP="00624F65">
      <w:pPr>
        <w:spacing w:line="360" w:lineRule="auto"/>
        <w:jc w:val="center"/>
        <w:rPr>
          <w:rFonts w:ascii="Times New Roman" w:hAnsi="Times New Roman" w:cs="Times New Roman"/>
          <w:sz w:val="56"/>
        </w:rPr>
      </w:pPr>
    </w:p>
    <w:p w14:paraId="77A1A8C9" w14:textId="77777777" w:rsidR="00624F65" w:rsidRPr="00043CD7" w:rsidRDefault="00624F65" w:rsidP="00624F65">
      <w:pPr>
        <w:pStyle w:val="NormalWeb"/>
        <w:spacing w:line="360" w:lineRule="auto"/>
        <w:jc w:val="center"/>
        <w:rPr>
          <w:rFonts w:ascii="Times New Roman" w:hAnsi="Times New Roman"/>
          <w:sz w:val="28"/>
          <w:szCs w:val="28"/>
        </w:rPr>
      </w:pPr>
      <w:r w:rsidRPr="00043CD7">
        <w:rPr>
          <w:rFonts w:ascii="Times New Roman" w:hAnsi="Times New Roman"/>
          <w:sz w:val="28"/>
          <w:szCs w:val="28"/>
        </w:rPr>
        <w:t>Ungbarnaleikskólinn  Krílasel</w:t>
      </w:r>
      <w:r w:rsidRPr="00043CD7">
        <w:rPr>
          <w:rFonts w:ascii="Times New Roman" w:hAnsi="Times New Roman"/>
          <w:sz w:val="28"/>
          <w:szCs w:val="28"/>
        </w:rPr>
        <w:br/>
        <w:t>Rangársel 8 jarðhæð</w:t>
      </w:r>
      <w:r w:rsidRPr="00043CD7">
        <w:rPr>
          <w:rFonts w:ascii="Times New Roman" w:hAnsi="Times New Roman"/>
          <w:sz w:val="28"/>
          <w:szCs w:val="28"/>
        </w:rPr>
        <w:br/>
        <w:t>109 Reykjavík</w:t>
      </w:r>
      <w:r w:rsidRPr="00043CD7">
        <w:rPr>
          <w:rFonts w:ascii="Times New Roman" w:hAnsi="Times New Roman"/>
          <w:sz w:val="28"/>
          <w:szCs w:val="28"/>
        </w:rPr>
        <w:br/>
        <w:t>Sími:  5513706</w:t>
      </w:r>
    </w:p>
    <w:p w14:paraId="7B1174FD" w14:textId="77777777" w:rsidR="005E5AF4" w:rsidRDefault="005E5AF4" w:rsidP="00C10276">
      <w:pPr>
        <w:pStyle w:val="NormalWeb"/>
        <w:spacing w:line="360" w:lineRule="auto"/>
        <w:jc w:val="both"/>
        <w:rPr>
          <w:rFonts w:ascii="Times New Roman" w:hAnsi="Times New Roman"/>
          <w:b/>
          <w:bCs/>
          <w:sz w:val="28"/>
          <w:szCs w:val="28"/>
        </w:rPr>
      </w:pPr>
    </w:p>
    <w:p w14:paraId="7BCF7BDF" w14:textId="77777777" w:rsidR="00C10276" w:rsidRDefault="00C10276" w:rsidP="00C10276">
      <w:pPr>
        <w:pStyle w:val="NormalWeb"/>
        <w:spacing w:line="360" w:lineRule="auto"/>
        <w:jc w:val="both"/>
        <w:rPr>
          <w:rFonts w:ascii="Times New Roman" w:hAnsi="Times New Roman"/>
          <w:b/>
          <w:bCs/>
          <w:sz w:val="28"/>
          <w:szCs w:val="28"/>
        </w:rPr>
      </w:pPr>
      <w:r w:rsidRPr="00043CD7">
        <w:rPr>
          <w:rFonts w:ascii="Times New Roman" w:hAnsi="Times New Roman"/>
          <w:b/>
          <w:bCs/>
          <w:sz w:val="28"/>
          <w:szCs w:val="28"/>
        </w:rPr>
        <w:lastRenderedPageBreak/>
        <w:t>EFNISYFIRLIT</w:t>
      </w:r>
    </w:p>
    <w:sdt>
      <w:sdtPr>
        <w:rPr>
          <w:rFonts w:asciiTheme="minorHAnsi" w:eastAsiaTheme="minorEastAsia" w:hAnsiTheme="minorHAnsi" w:cstheme="minorBidi"/>
          <w:b w:val="0"/>
          <w:bCs w:val="0"/>
          <w:color w:val="auto"/>
          <w:sz w:val="24"/>
          <w:szCs w:val="24"/>
        </w:rPr>
        <w:id w:val="-1243331378"/>
        <w:docPartObj>
          <w:docPartGallery w:val="Table of Contents"/>
          <w:docPartUnique/>
        </w:docPartObj>
      </w:sdtPr>
      <w:sdtEndPr>
        <w:rPr>
          <w:noProof/>
        </w:rPr>
      </w:sdtEndPr>
      <w:sdtContent>
        <w:p w14:paraId="04DA37D9" w14:textId="62AEB4E7" w:rsidR="005E5AF4" w:rsidRDefault="005E5AF4">
          <w:pPr>
            <w:pStyle w:val="TOCHeading"/>
          </w:pPr>
        </w:p>
        <w:p w14:paraId="3B3CE868" w14:textId="77777777" w:rsidR="00015AAE" w:rsidRPr="00015AAE" w:rsidRDefault="005E5AF4">
          <w:pPr>
            <w:pStyle w:val="TOC1"/>
            <w:tabs>
              <w:tab w:val="left" w:pos="422"/>
              <w:tab w:val="right" w:leader="dot" w:pos="8296"/>
            </w:tabs>
            <w:rPr>
              <w:rFonts w:asciiTheme="majorHAnsi" w:hAnsiTheme="majorHAnsi"/>
              <w:b w:val="0"/>
              <w:noProof/>
              <w:lang w:val="is-IS" w:eastAsia="ja-JP"/>
            </w:rPr>
          </w:pPr>
          <w:r w:rsidRPr="00015AAE">
            <w:rPr>
              <w:rFonts w:asciiTheme="majorHAnsi" w:hAnsiTheme="majorHAnsi"/>
              <w:b w:val="0"/>
            </w:rPr>
            <w:fldChar w:fldCharType="begin"/>
          </w:r>
          <w:r w:rsidRPr="00015AAE">
            <w:rPr>
              <w:rFonts w:asciiTheme="majorHAnsi" w:hAnsiTheme="majorHAnsi"/>
              <w:b w:val="0"/>
            </w:rPr>
            <w:instrText xml:space="preserve"> TOC \o "1-3" \h \z \u </w:instrText>
          </w:r>
          <w:r w:rsidRPr="00015AAE">
            <w:rPr>
              <w:rFonts w:asciiTheme="majorHAnsi" w:hAnsiTheme="majorHAnsi"/>
              <w:b w:val="0"/>
            </w:rPr>
            <w:fldChar w:fldCharType="separate"/>
          </w:r>
          <w:r w:rsidR="00015AAE" w:rsidRPr="00015AAE">
            <w:rPr>
              <w:rFonts w:asciiTheme="majorHAnsi" w:hAnsiTheme="majorHAnsi"/>
              <w:b w:val="0"/>
              <w:noProof/>
            </w:rPr>
            <w:t>1.</w:t>
          </w:r>
          <w:r w:rsidR="00015AAE" w:rsidRPr="00015AAE">
            <w:rPr>
              <w:rFonts w:asciiTheme="majorHAnsi" w:hAnsiTheme="majorHAnsi"/>
              <w:b w:val="0"/>
              <w:noProof/>
              <w:lang w:val="is-IS" w:eastAsia="ja-JP"/>
            </w:rPr>
            <w:tab/>
          </w:r>
          <w:r w:rsidR="00015AAE" w:rsidRPr="00015AAE">
            <w:rPr>
              <w:rFonts w:asciiTheme="majorHAnsi" w:hAnsiTheme="majorHAnsi"/>
              <w:b w:val="0"/>
              <w:noProof/>
            </w:rPr>
            <w:t xml:space="preserve"> INNGANGUR</w:t>
          </w:r>
          <w:r w:rsidR="00015AAE" w:rsidRPr="00015AAE">
            <w:rPr>
              <w:rFonts w:asciiTheme="majorHAnsi" w:hAnsiTheme="majorHAnsi"/>
              <w:noProof/>
            </w:rPr>
            <w:tab/>
          </w:r>
          <w:r w:rsidR="00015AAE" w:rsidRPr="00015AAE">
            <w:rPr>
              <w:rFonts w:asciiTheme="majorHAnsi" w:hAnsiTheme="majorHAnsi"/>
              <w:noProof/>
            </w:rPr>
            <w:fldChar w:fldCharType="begin"/>
          </w:r>
          <w:r w:rsidR="00015AAE" w:rsidRPr="00015AAE">
            <w:rPr>
              <w:rFonts w:asciiTheme="majorHAnsi" w:hAnsiTheme="majorHAnsi"/>
              <w:noProof/>
            </w:rPr>
            <w:instrText xml:space="preserve"> PAGEREF _Toc393622189 \h </w:instrText>
          </w:r>
          <w:r w:rsidR="00015AAE" w:rsidRPr="00015AAE">
            <w:rPr>
              <w:rFonts w:asciiTheme="majorHAnsi" w:hAnsiTheme="majorHAnsi"/>
              <w:noProof/>
            </w:rPr>
          </w:r>
          <w:r w:rsidR="00015AAE" w:rsidRPr="00015AAE">
            <w:rPr>
              <w:rFonts w:asciiTheme="majorHAnsi" w:hAnsiTheme="majorHAnsi"/>
              <w:noProof/>
            </w:rPr>
            <w:fldChar w:fldCharType="separate"/>
          </w:r>
          <w:r w:rsidR="00015AAE" w:rsidRPr="00015AAE">
            <w:rPr>
              <w:rFonts w:asciiTheme="majorHAnsi" w:hAnsiTheme="majorHAnsi"/>
              <w:noProof/>
            </w:rPr>
            <w:t>3</w:t>
          </w:r>
          <w:r w:rsidR="00015AAE" w:rsidRPr="00015AAE">
            <w:rPr>
              <w:rFonts w:asciiTheme="majorHAnsi" w:hAnsiTheme="majorHAnsi"/>
              <w:noProof/>
            </w:rPr>
            <w:fldChar w:fldCharType="end"/>
          </w:r>
        </w:p>
        <w:p w14:paraId="2AACA9D6" w14:textId="77777777" w:rsidR="00015AAE" w:rsidRPr="00015AAE" w:rsidRDefault="00015AAE">
          <w:pPr>
            <w:pStyle w:val="TOC1"/>
            <w:tabs>
              <w:tab w:val="left" w:pos="422"/>
              <w:tab w:val="right" w:leader="dot" w:pos="8296"/>
            </w:tabs>
            <w:rPr>
              <w:rFonts w:asciiTheme="majorHAnsi" w:hAnsiTheme="majorHAnsi"/>
              <w:b w:val="0"/>
              <w:noProof/>
              <w:lang w:val="is-IS" w:eastAsia="ja-JP"/>
            </w:rPr>
          </w:pPr>
          <w:r w:rsidRPr="00015AAE">
            <w:rPr>
              <w:rFonts w:asciiTheme="majorHAnsi" w:hAnsiTheme="majorHAnsi"/>
              <w:b w:val="0"/>
              <w:noProof/>
            </w:rPr>
            <w:t>2.</w:t>
          </w:r>
          <w:r w:rsidRPr="00015AAE">
            <w:rPr>
              <w:rFonts w:asciiTheme="majorHAnsi" w:hAnsiTheme="majorHAnsi"/>
              <w:b w:val="0"/>
              <w:noProof/>
              <w:lang w:val="is-IS" w:eastAsia="ja-JP"/>
            </w:rPr>
            <w:tab/>
          </w:r>
          <w:r w:rsidRPr="00015AAE">
            <w:rPr>
              <w:rFonts w:asciiTheme="majorHAnsi" w:hAnsiTheme="majorHAnsi"/>
              <w:b w:val="0"/>
              <w:noProof/>
            </w:rPr>
            <w:t>SAGA LEIKSKÓLANS</w:t>
          </w:r>
          <w:r w:rsidRPr="00015AAE">
            <w:rPr>
              <w:rFonts w:asciiTheme="majorHAnsi" w:hAnsiTheme="majorHAnsi"/>
              <w:noProof/>
            </w:rPr>
            <w:tab/>
          </w:r>
          <w:r w:rsidRPr="00015AAE">
            <w:rPr>
              <w:rFonts w:asciiTheme="majorHAnsi" w:hAnsiTheme="majorHAnsi"/>
              <w:noProof/>
            </w:rPr>
            <w:fldChar w:fldCharType="begin"/>
          </w:r>
          <w:r w:rsidRPr="00015AAE">
            <w:rPr>
              <w:rFonts w:asciiTheme="majorHAnsi" w:hAnsiTheme="majorHAnsi"/>
              <w:noProof/>
            </w:rPr>
            <w:instrText xml:space="preserve"> PAGEREF _Toc393622190 \h </w:instrText>
          </w:r>
          <w:r w:rsidRPr="00015AAE">
            <w:rPr>
              <w:rFonts w:asciiTheme="majorHAnsi" w:hAnsiTheme="majorHAnsi"/>
              <w:noProof/>
            </w:rPr>
          </w:r>
          <w:r w:rsidRPr="00015AAE">
            <w:rPr>
              <w:rFonts w:asciiTheme="majorHAnsi" w:hAnsiTheme="majorHAnsi"/>
              <w:noProof/>
            </w:rPr>
            <w:fldChar w:fldCharType="separate"/>
          </w:r>
          <w:r w:rsidRPr="00015AAE">
            <w:rPr>
              <w:rFonts w:asciiTheme="majorHAnsi" w:hAnsiTheme="majorHAnsi"/>
              <w:noProof/>
            </w:rPr>
            <w:t>4</w:t>
          </w:r>
          <w:r w:rsidRPr="00015AAE">
            <w:rPr>
              <w:rFonts w:asciiTheme="majorHAnsi" w:hAnsiTheme="majorHAnsi"/>
              <w:noProof/>
            </w:rPr>
            <w:fldChar w:fldCharType="end"/>
          </w:r>
        </w:p>
        <w:p w14:paraId="3CFC383B" w14:textId="77777777" w:rsidR="00015AAE" w:rsidRPr="00015AAE" w:rsidRDefault="00015AAE">
          <w:pPr>
            <w:pStyle w:val="TOC1"/>
            <w:tabs>
              <w:tab w:val="left" w:pos="422"/>
              <w:tab w:val="right" w:leader="dot" w:pos="8296"/>
            </w:tabs>
            <w:rPr>
              <w:rFonts w:asciiTheme="majorHAnsi" w:hAnsiTheme="majorHAnsi"/>
              <w:b w:val="0"/>
              <w:noProof/>
              <w:lang w:val="is-IS" w:eastAsia="ja-JP"/>
            </w:rPr>
          </w:pPr>
          <w:r w:rsidRPr="00015AAE">
            <w:rPr>
              <w:rFonts w:asciiTheme="majorHAnsi" w:hAnsiTheme="majorHAnsi"/>
              <w:b w:val="0"/>
              <w:noProof/>
            </w:rPr>
            <w:t>3.</w:t>
          </w:r>
          <w:r w:rsidRPr="00015AAE">
            <w:rPr>
              <w:rFonts w:asciiTheme="majorHAnsi" w:hAnsiTheme="majorHAnsi"/>
              <w:b w:val="0"/>
              <w:noProof/>
              <w:lang w:val="is-IS" w:eastAsia="ja-JP"/>
            </w:rPr>
            <w:tab/>
          </w:r>
          <w:r w:rsidRPr="00015AAE">
            <w:rPr>
              <w:rFonts w:asciiTheme="majorHAnsi" w:hAnsiTheme="majorHAnsi"/>
              <w:b w:val="0"/>
              <w:noProof/>
            </w:rPr>
            <w:t>LÖG OG REGLUGERÐIR</w:t>
          </w:r>
          <w:r w:rsidRPr="00015AAE">
            <w:rPr>
              <w:rFonts w:asciiTheme="majorHAnsi" w:hAnsiTheme="majorHAnsi"/>
              <w:noProof/>
            </w:rPr>
            <w:tab/>
          </w:r>
          <w:r w:rsidRPr="00015AAE">
            <w:rPr>
              <w:rFonts w:asciiTheme="majorHAnsi" w:hAnsiTheme="majorHAnsi"/>
              <w:noProof/>
            </w:rPr>
            <w:fldChar w:fldCharType="begin"/>
          </w:r>
          <w:r w:rsidRPr="00015AAE">
            <w:rPr>
              <w:rFonts w:asciiTheme="majorHAnsi" w:hAnsiTheme="majorHAnsi"/>
              <w:noProof/>
            </w:rPr>
            <w:instrText xml:space="preserve"> PAGEREF _Toc393622191 \h </w:instrText>
          </w:r>
          <w:r w:rsidRPr="00015AAE">
            <w:rPr>
              <w:rFonts w:asciiTheme="majorHAnsi" w:hAnsiTheme="majorHAnsi"/>
              <w:noProof/>
            </w:rPr>
          </w:r>
          <w:r w:rsidRPr="00015AAE">
            <w:rPr>
              <w:rFonts w:asciiTheme="majorHAnsi" w:hAnsiTheme="majorHAnsi"/>
              <w:noProof/>
            </w:rPr>
            <w:fldChar w:fldCharType="separate"/>
          </w:r>
          <w:r w:rsidRPr="00015AAE">
            <w:rPr>
              <w:rFonts w:asciiTheme="majorHAnsi" w:hAnsiTheme="majorHAnsi"/>
              <w:noProof/>
            </w:rPr>
            <w:t>5</w:t>
          </w:r>
          <w:r w:rsidRPr="00015AAE">
            <w:rPr>
              <w:rFonts w:asciiTheme="majorHAnsi" w:hAnsiTheme="majorHAnsi"/>
              <w:noProof/>
            </w:rPr>
            <w:fldChar w:fldCharType="end"/>
          </w:r>
        </w:p>
        <w:p w14:paraId="3305FFD5" w14:textId="77777777" w:rsidR="00015AAE" w:rsidRPr="00015AAE" w:rsidRDefault="00015AAE">
          <w:pPr>
            <w:pStyle w:val="TOC1"/>
            <w:tabs>
              <w:tab w:val="left" w:pos="422"/>
              <w:tab w:val="right" w:leader="dot" w:pos="8296"/>
            </w:tabs>
            <w:rPr>
              <w:rFonts w:asciiTheme="majorHAnsi" w:hAnsiTheme="majorHAnsi"/>
              <w:b w:val="0"/>
              <w:noProof/>
              <w:lang w:val="is-IS" w:eastAsia="ja-JP"/>
            </w:rPr>
          </w:pPr>
          <w:r w:rsidRPr="00015AAE">
            <w:rPr>
              <w:rFonts w:asciiTheme="majorHAnsi" w:hAnsiTheme="majorHAnsi"/>
              <w:b w:val="0"/>
              <w:noProof/>
            </w:rPr>
            <w:t>4.</w:t>
          </w:r>
          <w:r w:rsidRPr="00015AAE">
            <w:rPr>
              <w:rFonts w:asciiTheme="majorHAnsi" w:hAnsiTheme="majorHAnsi"/>
              <w:b w:val="0"/>
              <w:noProof/>
              <w:lang w:val="is-IS" w:eastAsia="ja-JP"/>
            </w:rPr>
            <w:tab/>
          </w:r>
          <w:r w:rsidRPr="00015AAE">
            <w:rPr>
              <w:rFonts w:asciiTheme="majorHAnsi" w:hAnsiTheme="majorHAnsi"/>
              <w:b w:val="0"/>
              <w:noProof/>
            </w:rPr>
            <w:t>SKÓLANÁMSKRÁ</w:t>
          </w:r>
          <w:r w:rsidRPr="00015AAE">
            <w:rPr>
              <w:rFonts w:asciiTheme="majorHAnsi" w:hAnsiTheme="majorHAnsi"/>
              <w:noProof/>
            </w:rPr>
            <w:tab/>
          </w:r>
          <w:r w:rsidRPr="00015AAE">
            <w:rPr>
              <w:rFonts w:asciiTheme="majorHAnsi" w:hAnsiTheme="majorHAnsi"/>
              <w:noProof/>
            </w:rPr>
            <w:fldChar w:fldCharType="begin"/>
          </w:r>
          <w:r w:rsidRPr="00015AAE">
            <w:rPr>
              <w:rFonts w:asciiTheme="majorHAnsi" w:hAnsiTheme="majorHAnsi"/>
              <w:noProof/>
            </w:rPr>
            <w:instrText xml:space="preserve"> PAGEREF _Toc393622192 \h </w:instrText>
          </w:r>
          <w:r w:rsidRPr="00015AAE">
            <w:rPr>
              <w:rFonts w:asciiTheme="majorHAnsi" w:hAnsiTheme="majorHAnsi"/>
              <w:noProof/>
            </w:rPr>
          </w:r>
          <w:r w:rsidRPr="00015AAE">
            <w:rPr>
              <w:rFonts w:asciiTheme="majorHAnsi" w:hAnsiTheme="majorHAnsi"/>
              <w:noProof/>
            </w:rPr>
            <w:fldChar w:fldCharType="separate"/>
          </w:r>
          <w:r w:rsidRPr="00015AAE">
            <w:rPr>
              <w:rFonts w:asciiTheme="majorHAnsi" w:hAnsiTheme="majorHAnsi"/>
              <w:noProof/>
            </w:rPr>
            <w:t>5</w:t>
          </w:r>
          <w:r w:rsidRPr="00015AAE">
            <w:rPr>
              <w:rFonts w:asciiTheme="majorHAnsi" w:hAnsiTheme="majorHAnsi"/>
              <w:noProof/>
            </w:rPr>
            <w:fldChar w:fldCharType="end"/>
          </w:r>
        </w:p>
        <w:p w14:paraId="08346466" w14:textId="77777777" w:rsidR="00015AAE" w:rsidRPr="00015AAE" w:rsidRDefault="00015AAE">
          <w:pPr>
            <w:pStyle w:val="TOC2"/>
            <w:tabs>
              <w:tab w:val="left" w:pos="769"/>
              <w:tab w:val="right" w:leader="dot" w:pos="8296"/>
            </w:tabs>
            <w:rPr>
              <w:rFonts w:asciiTheme="majorHAnsi" w:hAnsiTheme="majorHAnsi"/>
              <w:b w:val="0"/>
              <w:noProof/>
              <w:sz w:val="24"/>
              <w:szCs w:val="24"/>
              <w:lang w:val="is-IS" w:eastAsia="ja-JP"/>
            </w:rPr>
          </w:pPr>
          <w:r w:rsidRPr="00015AAE">
            <w:rPr>
              <w:rFonts w:asciiTheme="majorHAnsi" w:hAnsiTheme="majorHAnsi"/>
              <w:b w:val="0"/>
              <w:noProof/>
              <w:sz w:val="24"/>
              <w:szCs w:val="24"/>
            </w:rPr>
            <w:t>4.1</w:t>
          </w:r>
          <w:r w:rsidRPr="00015AAE">
            <w:rPr>
              <w:rFonts w:asciiTheme="majorHAnsi" w:hAnsiTheme="majorHAnsi"/>
              <w:b w:val="0"/>
              <w:noProof/>
              <w:sz w:val="24"/>
              <w:szCs w:val="24"/>
              <w:lang w:val="is-IS" w:eastAsia="ja-JP"/>
            </w:rPr>
            <w:tab/>
          </w:r>
          <w:r w:rsidRPr="00015AAE">
            <w:rPr>
              <w:rFonts w:asciiTheme="majorHAnsi" w:hAnsiTheme="majorHAnsi"/>
              <w:b w:val="0"/>
              <w:noProof/>
              <w:sz w:val="24"/>
              <w:szCs w:val="24"/>
            </w:rPr>
            <w:t>Námskrá og starfsáætlun Krílasel</w:t>
          </w:r>
          <w:r w:rsidRPr="00015AAE">
            <w:rPr>
              <w:rFonts w:asciiTheme="majorHAnsi" w:hAnsiTheme="majorHAnsi"/>
              <w:noProof/>
              <w:sz w:val="24"/>
              <w:szCs w:val="24"/>
            </w:rPr>
            <w:tab/>
          </w:r>
          <w:r w:rsidRPr="00015AAE">
            <w:rPr>
              <w:rFonts w:asciiTheme="majorHAnsi" w:hAnsiTheme="majorHAnsi"/>
              <w:noProof/>
              <w:sz w:val="24"/>
              <w:szCs w:val="24"/>
            </w:rPr>
            <w:fldChar w:fldCharType="begin"/>
          </w:r>
          <w:r w:rsidRPr="00015AAE">
            <w:rPr>
              <w:rFonts w:asciiTheme="majorHAnsi" w:hAnsiTheme="majorHAnsi"/>
              <w:noProof/>
              <w:sz w:val="24"/>
              <w:szCs w:val="24"/>
            </w:rPr>
            <w:instrText xml:space="preserve"> PAGEREF _Toc393622193 \h </w:instrText>
          </w:r>
          <w:r w:rsidRPr="00015AAE">
            <w:rPr>
              <w:rFonts w:asciiTheme="majorHAnsi" w:hAnsiTheme="majorHAnsi"/>
              <w:noProof/>
              <w:sz w:val="24"/>
              <w:szCs w:val="24"/>
            </w:rPr>
          </w:r>
          <w:r w:rsidRPr="00015AAE">
            <w:rPr>
              <w:rFonts w:asciiTheme="majorHAnsi" w:hAnsiTheme="majorHAnsi"/>
              <w:noProof/>
              <w:sz w:val="24"/>
              <w:szCs w:val="24"/>
            </w:rPr>
            <w:fldChar w:fldCharType="separate"/>
          </w:r>
          <w:r w:rsidRPr="00015AAE">
            <w:rPr>
              <w:rFonts w:asciiTheme="majorHAnsi" w:hAnsiTheme="majorHAnsi"/>
              <w:noProof/>
              <w:sz w:val="24"/>
              <w:szCs w:val="24"/>
            </w:rPr>
            <w:t>6</w:t>
          </w:r>
          <w:r w:rsidRPr="00015AAE">
            <w:rPr>
              <w:rFonts w:asciiTheme="majorHAnsi" w:hAnsiTheme="majorHAnsi"/>
              <w:noProof/>
              <w:sz w:val="24"/>
              <w:szCs w:val="24"/>
            </w:rPr>
            <w:fldChar w:fldCharType="end"/>
          </w:r>
        </w:p>
        <w:p w14:paraId="5CFC649C" w14:textId="77777777" w:rsidR="00015AAE" w:rsidRPr="00015AAE" w:rsidRDefault="00015AAE">
          <w:pPr>
            <w:pStyle w:val="TOC2"/>
            <w:tabs>
              <w:tab w:val="left" w:pos="769"/>
              <w:tab w:val="right" w:leader="dot" w:pos="8296"/>
            </w:tabs>
            <w:rPr>
              <w:rFonts w:asciiTheme="majorHAnsi" w:hAnsiTheme="majorHAnsi"/>
              <w:b w:val="0"/>
              <w:noProof/>
              <w:sz w:val="24"/>
              <w:szCs w:val="24"/>
              <w:lang w:val="is-IS" w:eastAsia="ja-JP"/>
            </w:rPr>
          </w:pPr>
          <w:r w:rsidRPr="00015AAE">
            <w:rPr>
              <w:rFonts w:asciiTheme="majorHAnsi" w:hAnsiTheme="majorHAnsi"/>
              <w:b w:val="0"/>
              <w:noProof/>
              <w:sz w:val="24"/>
              <w:szCs w:val="24"/>
            </w:rPr>
            <w:t>4.2</w:t>
          </w:r>
          <w:r w:rsidRPr="00015AAE">
            <w:rPr>
              <w:rFonts w:asciiTheme="majorHAnsi" w:hAnsiTheme="majorHAnsi"/>
              <w:b w:val="0"/>
              <w:noProof/>
              <w:sz w:val="24"/>
              <w:szCs w:val="24"/>
              <w:lang w:val="is-IS" w:eastAsia="ja-JP"/>
            </w:rPr>
            <w:tab/>
          </w:r>
          <w:r w:rsidRPr="00015AAE">
            <w:rPr>
              <w:rFonts w:asciiTheme="majorHAnsi" w:hAnsiTheme="majorHAnsi"/>
              <w:b w:val="0"/>
              <w:noProof/>
              <w:sz w:val="24"/>
              <w:szCs w:val="24"/>
            </w:rPr>
            <w:t>Grunnþættir menntunar, námssvið leikskólans</w:t>
          </w:r>
          <w:r w:rsidRPr="00015AAE">
            <w:rPr>
              <w:rFonts w:asciiTheme="majorHAnsi" w:hAnsiTheme="majorHAnsi"/>
              <w:noProof/>
              <w:sz w:val="24"/>
              <w:szCs w:val="24"/>
            </w:rPr>
            <w:tab/>
          </w:r>
          <w:r w:rsidRPr="00015AAE">
            <w:rPr>
              <w:rFonts w:asciiTheme="majorHAnsi" w:hAnsiTheme="majorHAnsi"/>
              <w:noProof/>
              <w:sz w:val="24"/>
              <w:szCs w:val="24"/>
            </w:rPr>
            <w:fldChar w:fldCharType="begin"/>
          </w:r>
          <w:r w:rsidRPr="00015AAE">
            <w:rPr>
              <w:rFonts w:asciiTheme="majorHAnsi" w:hAnsiTheme="majorHAnsi"/>
              <w:noProof/>
              <w:sz w:val="24"/>
              <w:szCs w:val="24"/>
            </w:rPr>
            <w:instrText xml:space="preserve"> PAGEREF _Toc393622194 \h </w:instrText>
          </w:r>
          <w:r w:rsidRPr="00015AAE">
            <w:rPr>
              <w:rFonts w:asciiTheme="majorHAnsi" w:hAnsiTheme="majorHAnsi"/>
              <w:noProof/>
              <w:sz w:val="24"/>
              <w:szCs w:val="24"/>
            </w:rPr>
          </w:r>
          <w:r w:rsidRPr="00015AAE">
            <w:rPr>
              <w:rFonts w:asciiTheme="majorHAnsi" w:hAnsiTheme="majorHAnsi"/>
              <w:noProof/>
              <w:sz w:val="24"/>
              <w:szCs w:val="24"/>
            </w:rPr>
            <w:fldChar w:fldCharType="separate"/>
          </w:r>
          <w:r w:rsidRPr="00015AAE">
            <w:rPr>
              <w:rFonts w:asciiTheme="majorHAnsi" w:hAnsiTheme="majorHAnsi"/>
              <w:noProof/>
              <w:sz w:val="24"/>
              <w:szCs w:val="24"/>
            </w:rPr>
            <w:t>7</w:t>
          </w:r>
          <w:r w:rsidRPr="00015AAE">
            <w:rPr>
              <w:rFonts w:asciiTheme="majorHAnsi" w:hAnsiTheme="majorHAnsi"/>
              <w:noProof/>
              <w:sz w:val="24"/>
              <w:szCs w:val="24"/>
            </w:rPr>
            <w:fldChar w:fldCharType="end"/>
          </w:r>
        </w:p>
        <w:p w14:paraId="59ACA06B" w14:textId="77777777" w:rsidR="00015AAE" w:rsidRPr="00015AAE" w:rsidRDefault="00015AAE">
          <w:pPr>
            <w:pStyle w:val="TOC3"/>
            <w:tabs>
              <w:tab w:val="left" w:pos="1176"/>
              <w:tab w:val="right" w:leader="dot" w:pos="8296"/>
            </w:tabs>
            <w:rPr>
              <w:rFonts w:asciiTheme="majorHAnsi" w:hAnsiTheme="majorHAnsi"/>
              <w:noProof/>
              <w:sz w:val="24"/>
              <w:szCs w:val="24"/>
              <w:lang w:val="is-IS" w:eastAsia="ja-JP"/>
            </w:rPr>
          </w:pPr>
          <w:r w:rsidRPr="00015AAE">
            <w:rPr>
              <w:rFonts w:asciiTheme="majorHAnsi" w:hAnsiTheme="majorHAnsi"/>
              <w:noProof/>
              <w:sz w:val="24"/>
              <w:szCs w:val="24"/>
              <w:lang w:val="is-IS"/>
            </w:rPr>
            <w:t>4.2.1</w:t>
          </w:r>
          <w:r w:rsidRPr="00015AAE">
            <w:rPr>
              <w:rFonts w:asciiTheme="majorHAnsi" w:hAnsiTheme="majorHAnsi"/>
              <w:noProof/>
              <w:sz w:val="24"/>
              <w:szCs w:val="24"/>
              <w:lang w:val="is-IS" w:eastAsia="ja-JP"/>
            </w:rPr>
            <w:tab/>
          </w:r>
          <w:r w:rsidRPr="00015AAE">
            <w:rPr>
              <w:rFonts w:asciiTheme="majorHAnsi" w:hAnsiTheme="majorHAnsi"/>
              <w:noProof/>
              <w:sz w:val="24"/>
              <w:szCs w:val="24"/>
              <w:lang w:val="is-IS"/>
            </w:rPr>
            <w:t>Læsi og samskipti</w:t>
          </w:r>
          <w:r w:rsidRPr="00015AAE">
            <w:rPr>
              <w:rFonts w:asciiTheme="majorHAnsi" w:hAnsiTheme="majorHAnsi"/>
              <w:noProof/>
              <w:sz w:val="24"/>
              <w:szCs w:val="24"/>
            </w:rPr>
            <w:tab/>
          </w:r>
          <w:r w:rsidRPr="00015AAE">
            <w:rPr>
              <w:rFonts w:asciiTheme="majorHAnsi" w:hAnsiTheme="majorHAnsi"/>
              <w:noProof/>
              <w:sz w:val="24"/>
              <w:szCs w:val="24"/>
            </w:rPr>
            <w:fldChar w:fldCharType="begin"/>
          </w:r>
          <w:r w:rsidRPr="00015AAE">
            <w:rPr>
              <w:rFonts w:asciiTheme="majorHAnsi" w:hAnsiTheme="majorHAnsi"/>
              <w:noProof/>
              <w:sz w:val="24"/>
              <w:szCs w:val="24"/>
            </w:rPr>
            <w:instrText xml:space="preserve"> PAGEREF _Toc393622195 \h </w:instrText>
          </w:r>
          <w:r w:rsidRPr="00015AAE">
            <w:rPr>
              <w:rFonts w:asciiTheme="majorHAnsi" w:hAnsiTheme="majorHAnsi"/>
              <w:noProof/>
              <w:sz w:val="24"/>
              <w:szCs w:val="24"/>
            </w:rPr>
          </w:r>
          <w:r w:rsidRPr="00015AAE">
            <w:rPr>
              <w:rFonts w:asciiTheme="majorHAnsi" w:hAnsiTheme="majorHAnsi"/>
              <w:noProof/>
              <w:sz w:val="24"/>
              <w:szCs w:val="24"/>
            </w:rPr>
            <w:fldChar w:fldCharType="separate"/>
          </w:r>
          <w:r w:rsidRPr="00015AAE">
            <w:rPr>
              <w:rFonts w:asciiTheme="majorHAnsi" w:hAnsiTheme="majorHAnsi"/>
              <w:noProof/>
              <w:sz w:val="24"/>
              <w:szCs w:val="24"/>
            </w:rPr>
            <w:t>8</w:t>
          </w:r>
          <w:r w:rsidRPr="00015AAE">
            <w:rPr>
              <w:rFonts w:asciiTheme="majorHAnsi" w:hAnsiTheme="majorHAnsi"/>
              <w:noProof/>
              <w:sz w:val="24"/>
              <w:szCs w:val="24"/>
            </w:rPr>
            <w:fldChar w:fldCharType="end"/>
          </w:r>
        </w:p>
        <w:p w14:paraId="4E930A5A" w14:textId="77777777" w:rsidR="00015AAE" w:rsidRPr="00015AAE" w:rsidRDefault="00015AAE">
          <w:pPr>
            <w:pStyle w:val="TOC3"/>
            <w:tabs>
              <w:tab w:val="left" w:pos="1176"/>
              <w:tab w:val="right" w:leader="dot" w:pos="8296"/>
            </w:tabs>
            <w:rPr>
              <w:rFonts w:asciiTheme="majorHAnsi" w:hAnsiTheme="majorHAnsi"/>
              <w:noProof/>
              <w:sz w:val="24"/>
              <w:szCs w:val="24"/>
              <w:lang w:val="is-IS" w:eastAsia="ja-JP"/>
            </w:rPr>
          </w:pPr>
          <w:r w:rsidRPr="00015AAE">
            <w:rPr>
              <w:rFonts w:asciiTheme="majorHAnsi" w:hAnsiTheme="majorHAnsi"/>
              <w:noProof/>
              <w:sz w:val="24"/>
              <w:szCs w:val="24"/>
              <w:lang w:val="is-IS"/>
            </w:rPr>
            <w:t>4.2.2</w:t>
          </w:r>
          <w:r w:rsidRPr="00015AAE">
            <w:rPr>
              <w:rFonts w:asciiTheme="majorHAnsi" w:hAnsiTheme="majorHAnsi"/>
              <w:noProof/>
              <w:sz w:val="24"/>
              <w:szCs w:val="24"/>
              <w:lang w:val="is-IS" w:eastAsia="ja-JP"/>
            </w:rPr>
            <w:tab/>
          </w:r>
          <w:r w:rsidRPr="00015AAE">
            <w:rPr>
              <w:rFonts w:asciiTheme="majorHAnsi" w:hAnsiTheme="majorHAnsi"/>
              <w:noProof/>
              <w:sz w:val="24"/>
              <w:szCs w:val="24"/>
              <w:lang w:val="is-IS"/>
            </w:rPr>
            <w:t>Heilbrigði og vellíðan</w:t>
          </w:r>
          <w:r w:rsidRPr="00015AAE">
            <w:rPr>
              <w:rFonts w:asciiTheme="majorHAnsi" w:hAnsiTheme="majorHAnsi"/>
              <w:noProof/>
              <w:sz w:val="24"/>
              <w:szCs w:val="24"/>
            </w:rPr>
            <w:tab/>
          </w:r>
          <w:r w:rsidRPr="00015AAE">
            <w:rPr>
              <w:rFonts w:asciiTheme="majorHAnsi" w:hAnsiTheme="majorHAnsi"/>
              <w:noProof/>
              <w:sz w:val="24"/>
              <w:szCs w:val="24"/>
            </w:rPr>
            <w:fldChar w:fldCharType="begin"/>
          </w:r>
          <w:r w:rsidRPr="00015AAE">
            <w:rPr>
              <w:rFonts w:asciiTheme="majorHAnsi" w:hAnsiTheme="majorHAnsi"/>
              <w:noProof/>
              <w:sz w:val="24"/>
              <w:szCs w:val="24"/>
            </w:rPr>
            <w:instrText xml:space="preserve"> PAGEREF _Toc393622196 \h </w:instrText>
          </w:r>
          <w:r w:rsidRPr="00015AAE">
            <w:rPr>
              <w:rFonts w:asciiTheme="majorHAnsi" w:hAnsiTheme="majorHAnsi"/>
              <w:noProof/>
              <w:sz w:val="24"/>
              <w:szCs w:val="24"/>
            </w:rPr>
          </w:r>
          <w:r w:rsidRPr="00015AAE">
            <w:rPr>
              <w:rFonts w:asciiTheme="majorHAnsi" w:hAnsiTheme="majorHAnsi"/>
              <w:noProof/>
              <w:sz w:val="24"/>
              <w:szCs w:val="24"/>
            </w:rPr>
            <w:fldChar w:fldCharType="separate"/>
          </w:r>
          <w:r w:rsidRPr="00015AAE">
            <w:rPr>
              <w:rFonts w:asciiTheme="majorHAnsi" w:hAnsiTheme="majorHAnsi"/>
              <w:noProof/>
              <w:sz w:val="24"/>
              <w:szCs w:val="24"/>
            </w:rPr>
            <w:t>9</w:t>
          </w:r>
          <w:r w:rsidRPr="00015AAE">
            <w:rPr>
              <w:rFonts w:asciiTheme="majorHAnsi" w:hAnsiTheme="majorHAnsi"/>
              <w:noProof/>
              <w:sz w:val="24"/>
              <w:szCs w:val="24"/>
            </w:rPr>
            <w:fldChar w:fldCharType="end"/>
          </w:r>
        </w:p>
        <w:p w14:paraId="7A010498" w14:textId="77777777" w:rsidR="00015AAE" w:rsidRPr="00015AAE" w:rsidRDefault="00015AAE">
          <w:pPr>
            <w:pStyle w:val="TOC3"/>
            <w:tabs>
              <w:tab w:val="left" w:pos="1176"/>
              <w:tab w:val="right" w:leader="dot" w:pos="8296"/>
            </w:tabs>
            <w:rPr>
              <w:rFonts w:asciiTheme="majorHAnsi" w:hAnsiTheme="majorHAnsi"/>
              <w:noProof/>
              <w:sz w:val="24"/>
              <w:szCs w:val="24"/>
              <w:lang w:val="is-IS" w:eastAsia="ja-JP"/>
            </w:rPr>
          </w:pPr>
          <w:r w:rsidRPr="00015AAE">
            <w:rPr>
              <w:rFonts w:asciiTheme="majorHAnsi" w:hAnsiTheme="majorHAnsi"/>
              <w:noProof/>
              <w:sz w:val="24"/>
              <w:szCs w:val="24"/>
              <w:lang w:val="is-IS"/>
            </w:rPr>
            <w:t>4.2.3</w:t>
          </w:r>
          <w:r w:rsidRPr="00015AAE">
            <w:rPr>
              <w:rFonts w:asciiTheme="majorHAnsi" w:hAnsiTheme="majorHAnsi"/>
              <w:noProof/>
              <w:sz w:val="24"/>
              <w:szCs w:val="24"/>
              <w:lang w:val="is-IS" w:eastAsia="ja-JP"/>
            </w:rPr>
            <w:tab/>
          </w:r>
          <w:r w:rsidRPr="00015AAE">
            <w:rPr>
              <w:rFonts w:asciiTheme="majorHAnsi" w:hAnsiTheme="majorHAnsi"/>
              <w:noProof/>
              <w:sz w:val="24"/>
              <w:szCs w:val="24"/>
              <w:lang w:val="is-IS"/>
            </w:rPr>
            <w:t>Sjálfbærni og vísindi</w:t>
          </w:r>
          <w:r w:rsidRPr="00015AAE">
            <w:rPr>
              <w:rFonts w:asciiTheme="majorHAnsi" w:hAnsiTheme="majorHAnsi"/>
              <w:noProof/>
              <w:sz w:val="24"/>
              <w:szCs w:val="24"/>
            </w:rPr>
            <w:tab/>
          </w:r>
          <w:r w:rsidRPr="00015AAE">
            <w:rPr>
              <w:rFonts w:asciiTheme="majorHAnsi" w:hAnsiTheme="majorHAnsi"/>
              <w:noProof/>
              <w:sz w:val="24"/>
              <w:szCs w:val="24"/>
            </w:rPr>
            <w:fldChar w:fldCharType="begin"/>
          </w:r>
          <w:r w:rsidRPr="00015AAE">
            <w:rPr>
              <w:rFonts w:asciiTheme="majorHAnsi" w:hAnsiTheme="majorHAnsi"/>
              <w:noProof/>
              <w:sz w:val="24"/>
              <w:szCs w:val="24"/>
            </w:rPr>
            <w:instrText xml:space="preserve"> PAGEREF _Toc393622197 \h </w:instrText>
          </w:r>
          <w:r w:rsidRPr="00015AAE">
            <w:rPr>
              <w:rFonts w:asciiTheme="majorHAnsi" w:hAnsiTheme="majorHAnsi"/>
              <w:noProof/>
              <w:sz w:val="24"/>
              <w:szCs w:val="24"/>
            </w:rPr>
          </w:r>
          <w:r w:rsidRPr="00015AAE">
            <w:rPr>
              <w:rFonts w:asciiTheme="majorHAnsi" w:hAnsiTheme="majorHAnsi"/>
              <w:noProof/>
              <w:sz w:val="24"/>
              <w:szCs w:val="24"/>
            </w:rPr>
            <w:fldChar w:fldCharType="separate"/>
          </w:r>
          <w:r w:rsidRPr="00015AAE">
            <w:rPr>
              <w:rFonts w:asciiTheme="majorHAnsi" w:hAnsiTheme="majorHAnsi"/>
              <w:noProof/>
              <w:sz w:val="24"/>
              <w:szCs w:val="24"/>
            </w:rPr>
            <w:t>10</w:t>
          </w:r>
          <w:r w:rsidRPr="00015AAE">
            <w:rPr>
              <w:rFonts w:asciiTheme="majorHAnsi" w:hAnsiTheme="majorHAnsi"/>
              <w:noProof/>
              <w:sz w:val="24"/>
              <w:szCs w:val="24"/>
            </w:rPr>
            <w:fldChar w:fldCharType="end"/>
          </w:r>
        </w:p>
        <w:p w14:paraId="141A3C9F" w14:textId="77777777" w:rsidR="00015AAE" w:rsidRPr="00015AAE" w:rsidRDefault="00015AAE">
          <w:pPr>
            <w:pStyle w:val="TOC3"/>
            <w:tabs>
              <w:tab w:val="left" w:pos="1176"/>
              <w:tab w:val="right" w:leader="dot" w:pos="8296"/>
            </w:tabs>
            <w:rPr>
              <w:rFonts w:asciiTheme="majorHAnsi" w:hAnsiTheme="majorHAnsi"/>
              <w:noProof/>
              <w:sz w:val="24"/>
              <w:szCs w:val="24"/>
              <w:lang w:val="is-IS" w:eastAsia="ja-JP"/>
            </w:rPr>
          </w:pPr>
          <w:r w:rsidRPr="00015AAE">
            <w:rPr>
              <w:rFonts w:asciiTheme="majorHAnsi" w:hAnsiTheme="majorHAnsi"/>
              <w:noProof/>
              <w:sz w:val="24"/>
              <w:szCs w:val="24"/>
              <w:lang w:val="is-IS"/>
            </w:rPr>
            <w:t>4.2.4</w:t>
          </w:r>
          <w:r w:rsidRPr="00015AAE">
            <w:rPr>
              <w:rFonts w:asciiTheme="majorHAnsi" w:hAnsiTheme="majorHAnsi"/>
              <w:noProof/>
              <w:sz w:val="24"/>
              <w:szCs w:val="24"/>
              <w:lang w:val="is-IS" w:eastAsia="ja-JP"/>
            </w:rPr>
            <w:tab/>
          </w:r>
          <w:r w:rsidRPr="00015AAE">
            <w:rPr>
              <w:rFonts w:asciiTheme="majorHAnsi" w:hAnsiTheme="majorHAnsi"/>
              <w:noProof/>
              <w:sz w:val="24"/>
              <w:szCs w:val="24"/>
              <w:lang w:val="is-IS"/>
            </w:rPr>
            <w:t>Sköpun og menning</w:t>
          </w:r>
          <w:r w:rsidRPr="00015AAE">
            <w:rPr>
              <w:rFonts w:asciiTheme="majorHAnsi" w:hAnsiTheme="majorHAnsi"/>
              <w:noProof/>
              <w:sz w:val="24"/>
              <w:szCs w:val="24"/>
            </w:rPr>
            <w:tab/>
          </w:r>
          <w:r w:rsidRPr="00015AAE">
            <w:rPr>
              <w:rFonts w:asciiTheme="majorHAnsi" w:hAnsiTheme="majorHAnsi"/>
              <w:noProof/>
              <w:sz w:val="24"/>
              <w:szCs w:val="24"/>
            </w:rPr>
            <w:fldChar w:fldCharType="begin"/>
          </w:r>
          <w:r w:rsidRPr="00015AAE">
            <w:rPr>
              <w:rFonts w:asciiTheme="majorHAnsi" w:hAnsiTheme="majorHAnsi"/>
              <w:noProof/>
              <w:sz w:val="24"/>
              <w:szCs w:val="24"/>
            </w:rPr>
            <w:instrText xml:space="preserve"> PAGEREF _Toc393622198 \h </w:instrText>
          </w:r>
          <w:r w:rsidRPr="00015AAE">
            <w:rPr>
              <w:rFonts w:asciiTheme="majorHAnsi" w:hAnsiTheme="majorHAnsi"/>
              <w:noProof/>
              <w:sz w:val="24"/>
              <w:szCs w:val="24"/>
            </w:rPr>
          </w:r>
          <w:r w:rsidRPr="00015AAE">
            <w:rPr>
              <w:rFonts w:asciiTheme="majorHAnsi" w:hAnsiTheme="majorHAnsi"/>
              <w:noProof/>
              <w:sz w:val="24"/>
              <w:szCs w:val="24"/>
            </w:rPr>
            <w:fldChar w:fldCharType="separate"/>
          </w:r>
          <w:r w:rsidRPr="00015AAE">
            <w:rPr>
              <w:rFonts w:asciiTheme="majorHAnsi" w:hAnsiTheme="majorHAnsi"/>
              <w:noProof/>
              <w:sz w:val="24"/>
              <w:szCs w:val="24"/>
            </w:rPr>
            <w:t>10</w:t>
          </w:r>
          <w:r w:rsidRPr="00015AAE">
            <w:rPr>
              <w:rFonts w:asciiTheme="majorHAnsi" w:hAnsiTheme="majorHAnsi"/>
              <w:noProof/>
              <w:sz w:val="24"/>
              <w:szCs w:val="24"/>
            </w:rPr>
            <w:fldChar w:fldCharType="end"/>
          </w:r>
        </w:p>
        <w:p w14:paraId="4D946DE9" w14:textId="77777777" w:rsidR="00015AAE" w:rsidRPr="00015AAE" w:rsidRDefault="00015AAE">
          <w:pPr>
            <w:pStyle w:val="TOC3"/>
            <w:tabs>
              <w:tab w:val="left" w:pos="1176"/>
              <w:tab w:val="right" w:leader="dot" w:pos="8296"/>
            </w:tabs>
            <w:rPr>
              <w:rFonts w:asciiTheme="majorHAnsi" w:hAnsiTheme="majorHAnsi"/>
              <w:noProof/>
              <w:sz w:val="24"/>
              <w:szCs w:val="24"/>
              <w:lang w:val="is-IS" w:eastAsia="ja-JP"/>
            </w:rPr>
          </w:pPr>
          <w:r w:rsidRPr="00015AAE">
            <w:rPr>
              <w:rFonts w:asciiTheme="majorHAnsi" w:hAnsiTheme="majorHAnsi"/>
              <w:noProof/>
              <w:sz w:val="24"/>
              <w:szCs w:val="24"/>
              <w:lang w:val="is-IS"/>
            </w:rPr>
            <w:t>4.2.5</w:t>
          </w:r>
          <w:r w:rsidRPr="00015AAE">
            <w:rPr>
              <w:rFonts w:asciiTheme="majorHAnsi" w:hAnsiTheme="majorHAnsi"/>
              <w:noProof/>
              <w:sz w:val="24"/>
              <w:szCs w:val="24"/>
              <w:lang w:val="is-IS" w:eastAsia="ja-JP"/>
            </w:rPr>
            <w:tab/>
          </w:r>
          <w:r w:rsidRPr="00015AAE">
            <w:rPr>
              <w:rFonts w:asciiTheme="majorHAnsi" w:hAnsiTheme="majorHAnsi"/>
              <w:noProof/>
              <w:sz w:val="24"/>
              <w:szCs w:val="24"/>
              <w:lang w:val="is-IS"/>
            </w:rPr>
            <w:t>Lýðræði og mannréttindi</w:t>
          </w:r>
          <w:r w:rsidRPr="00015AAE">
            <w:rPr>
              <w:rFonts w:asciiTheme="majorHAnsi" w:hAnsiTheme="majorHAnsi"/>
              <w:noProof/>
              <w:sz w:val="24"/>
              <w:szCs w:val="24"/>
            </w:rPr>
            <w:tab/>
          </w:r>
          <w:r w:rsidRPr="00015AAE">
            <w:rPr>
              <w:rFonts w:asciiTheme="majorHAnsi" w:hAnsiTheme="majorHAnsi"/>
              <w:noProof/>
              <w:sz w:val="24"/>
              <w:szCs w:val="24"/>
            </w:rPr>
            <w:fldChar w:fldCharType="begin"/>
          </w:r>
          <w:r w:rsidRPr="00015AAE">
            <w:rPr>
              <w:rFonts w:asciiTheme="majorHAnsi" w:hAnsiTheme="majorHAnsi"/>
              <w:noProof/>
              <w:sz w:val="24"/>
              <w:szCs w:val="24"/>
            </w:rPr>
            <w:instrText xml:space="preserve"> PAGEREF _Toc393622199 \h </w:instrText>
          </w:r>
          <w:r w:rsidRPr="00015AAE">
            <w:rPr>
              <w:rFonts w:asciiTheme="majorHAnsi" w:hAnsiTheme="majorHAnsi"/>
              <w:noProof/>
              <w:sz w:val="24"/>
              <w:szCs w:val="24"/>
            </w:rPr>
          </w:r>
          <w:r w:rsidRPr="00015AAE">
            <w:rPr>
              <w:rFonts w:asciiTheme="majorHAnsi" w:hAnsiTheme="majorHAnsi"/>
              <w:noProof/>
              <w:sz w:val="24"/>
              <w:szCs w:val="24"/>
            </w:rPr>
            <w:fldChar w:fldCharType="separate"/>
          </w:r>
          <w:r w:rsidRPr="00015AAE">
            <w:rPr>
              <w:rFonts w:asciiTheme="majorHAnsi" w:hAnsiTheme="majorHAnsi"/>
              <w:noProof/>
              <w:sz w:val="24"/>
              <w:szCs w:val="24"/>
            </w:rPr>
            <w:t>11</w:t>
          </w:r>
          <w:r w:rsidRPr="00015AAE">
            <w:rPr>
              <w:rFonts w:asciiTheme="majorHAnsi" w:hAnsiTheme="majorHAnsi"/>
              <w:noProof/>
              <w:sz w:val="24"/>
              <w:szCs w:val="24"/>
            </w:rPr>
            <w:fldChar w:fldCharType="end"/>
          </w:r>
        </w:p>
        <w:p w14:paraId="52496ECB" w14:textId="77777777" w:rsidR="00015AAE" w:rsidRPr="00015AAE" w:rsidRDefault="00015AAE">
          <w:pPr>
            <w:pStyle w:val="TOC1"/>
            <w:tabs>
              <w:tab w:val="left" w:pos="422"/>
              <w:tab w:val="right" w:leader="dot" w:pos="8296"/>
            </w:tabs>
            <w:rPr>
              <w:rFonts w:asciiTheme="majorHAnsi" w:hAnsiTheme="majorHAnsi"/>
              <w:b w:val="0"/>
              <w:noProof/>
              <w:lang w:val="is-IS" w:eastAsia="ja-JP"/>
            </w:rPr>
          </w:pPr>
          <w:r w:rsidRPr="00015AAE">
            <w:rPr>
              <w:rFonts w:asciiTheme="majorHAnsi" w:hAnsiTheme="majorHAnsi"/>
              <w:b w:val="0"/>
              <w:noProof/>
            </w:rPr>
            <w:t>5.</w:t>
          </w:r>
          <w:r w:rsidRPr="00015AAE">
            <w:rPr>
              <w:rFonts w:asciiTheme="majorHAnsi" w:hAnsiTheme="majorHAnsi"/>
              <w:b w:val="0"/>
              <w:noProof/>
              <w:lang w:val="is-IS" w:eastAsia="ja-JP"/>
            </w:rPr>
            <w:tab/>
          </w:r>
          <w:r w:rsidRPr="00015AAE">
            <w:rPr>
              <w:rFonts w:asciiTheme="majorHAnsi" w:hAnsiTheme="majorHAnsi"/>
              <w:b w:val="0"/>
              <w:noProof/>
            </w:rPr>
            <w:t>STEFNA LEIKSKÓLANS</w:t>
          </w:r>
          <w:r w:rsidRPr="00015AAE">
            <w:rPr>
              <w:rFonts w:asciiTheme="majorHAnsi" w:hAnsiTheme="majorHAnsi"/>
              <w:noProof/>
            </w:rPr>
            <w:tab/>
          </w:r>
          <w:r w:rsidRPr="00015AAE">
            <w:rPr>
              <w:rFonts w:asciiTheme="majorHAnsi" w:hAnsiTheme="majorHAnsi"/>
              <w:noProof/>
            </w:rPr>
            <w:fldChar w:fldCharType="begin"/>
          </w:r>
          <w:r w:rsidRPr="00015AAE">
            <w:rPr>
              <w:rFonts w:asciiTheme="majorHAnsi" w:hAnsiTheme="majorHAnsi"/>
              <w:noProof/>
            </w:rPr>
            <w:instrText xml:space="preserve"> PAGEREF _Toc393622200 \h </w:instrText>
          </w:r>
          <w:r w:rsidRPr="00015AAE">
            <w:rPr>
              <w:rFonts w:asciiTheme="majorHAnsi" w:hAnsiTheme="majorHAnsi"/>
              <w:noProof/>
            </w:rPr>
          </w:r>
          <w:r w:rsidRPr="00015AAE">
            <w:rPr>
              <w:rFonts w:asciiTheme="majorHAnsi" w:hAnsiTheme="majorHAnsi"/>
              <w:noProof/>
            </w:rPr>
            <w:fldChar w:fldCharType="separate"/>
          </w:r>
          <w:r w:rsidRPr="00015AAE">
            <w:rPr>
              <w:rFonts w:asciiTheme="majorHAnsi" w:hAnsiTheme="majorHAnsi"/>
              <w:noProof/>
            </w:rPr>
            <w:t>12</w:t>
          </w:r>
          <w:r w:rsidRPr="00015AAE">
            <w:rPr>
              <w:rFonts w:asciiTheme="majorHAnsi" w:hAnsiTheme="majorHAnsi"/>
              <w:noProof/>
            </w:rPr>
            <w:fldChar w:fldCharType="end"/>
          </w:r>
        </w:p>
        <w:p w14:paraId="662C31D8" w14:textId="77777777" w:rsidR="00015AAE" w:rsidRPr="00015AAE" w:rsidRDefault="00015AAE">
          <w:pPr>
            <w:pStyle w:val="TOC2"/>
            <w:tabs>
              <w:tab w:val="left" w:pos="769"/>
              <w:tab w:val="right" w:leader="dot" w:pos="8296"/>
            </w:tabs>
            <w:rPr>
              <w:rFonts w:asciiTheme="majorHAnsi" w:hAnsiTheme="majorHAnsi"/>
              <w:b w:val="0"/>
              <w:noProof/>
              <w:sz w:val="24"/>
              <w:szCs w:val="24"/>
              <w:lang w:val="is-IS" w:eastAsia="ja-JP"/>
            </w:rPr>
          </w:pPr>
          <w:r w:rsidRPr="00015AAE">
            <w:rPr>
              <w:rFonts w:asciiTheme="majorHAnsi" w:hAnsiTheme="majorHAnsi"/>
              <w:b w:val="0"/>
              <w:noProof/>
              <w:sz w:val="24"/>
              <w:szCs w:val="24"/>
            </w:rPr>
            <w:t>5.1</w:t>
          </w:r>
          <w:r w:rsidRPr="00015AAE">
            <w:rPr>
              <w:rFonts w:asciiTheme="majorHAnsi" w:hAnsiTheme="majorHAnsi"/>
              <w:b w:val="0"/>
              <w:noProof/>
              <w:sz w:val="24"/>
              <w:szCs w:val="24"/>
              <w:lang w:val="is-IS" w:eastAsia="ja-JP"/>
            </w:rPr>
            <w:tab/>
          </w:r>
          <w:r w:rsidRPr="00015AAE">
            <w:rPr>
              <w:rFonts w:asciiTheme="majorHAnsi" w:hAnsiTheme="majorHAnsi"/>
              <w:b w:val="0"/>
              <w:noProof/>
              <w:sz w:val="24"/>
              <w:szCs w:val="24"/>
            </w:rPr>
            <w:t>Uppeldisstefna leikskólans</w:t>
          </w:r>
          <w:r w:rsidRPr="00015AAE">
            <w:rPr>
              <w:rFonts w:asciiTheme="majorHAnsi" w:hAnsiTheme="majorHAnsi"/>
              <w:noProof/>
              <w:sz w:val="24"/>
              <w:szCs w:val="24"/>
            </w:rPr>
            <w:tab/>
          </w:r>
          <w:r w:rsidRPr="00015AAE">
            <w:rPr>
              <w:rFonts w:asciiTheme="majorHAnsi" w:hAnsiTheme="majorHAnsi"/>
              <w:noProof/>
              <w:sz w:val="24"/>
              <w:szCs w:val="24"/>
            </w:rPr>
            <w:fldChar w:fldCharType="begin"/>
          </w:r>
          <w:r w:rsidRPr="00015AAE">
            <w:rPr>
              <w:rFonts w:asciiTheme="majorHAnsi" w:hAnsiTheme="majorHAnsi"/>
              <w:noProof/>
              <w:sz w:val="24"/>
              <w:szCs w:val="24"/>
            </w:rPr>
            <w:instrText xml:space="preserve"> PAGEREF _Toc393622201 \h </w:instrText>
          </w:r>
          <w:r w:rsidRPr="00015AAE">
            <w:rPr>
              <w:rFonts w:asciiTheme="majorHAnsi" w:hAnsiTheme="majorHAnsi"/>
              <w:noProof/>
              <w:sz w:val="24"/>
              <w:szCs w:val="24"/>
            </w:rPr>
          </w:r>
          <w:r w:rsidRPr="00015AAE">
            <w:rPr>
              <w:rFonts w:asciiTheme="majorHAnsi" w:hAnsiTheme="majorHAnsi"/>
              <w:noProof/>
              <w:sz w:val="24"/>
              <w:szCs w:val="24"/>
            </w:rPr>
            <w:fldChar w:fldCharType="separate"/>
          </w:r>
          <w:r w:rsidRPr="00015AAE">
            <w:rPr>
              <w:rFonts w:asciiTheme="majorHAnsi" w:hAnsiTheme="majorHAnsi"/>
              <w:noProof/>
              <w:sz w:val="24"/>
              <w:szCs w:val="24"/>
            </w:rPr>
            <w:t>12</w:t>
          </w:r>
          <w:r w:rsidRPr="00015AAE">
            <w:rPr>
              <w:rFonts w:asciiTheme="majorHAnsi" w:hAnsiTheme="majorHAnsi"/>
              <w:noProof/>
              <w:sz w:val="24"/>
              <w:szCs w:val="24"/>
            </w:rPr>
            <w:fldChar w:fldCharType="end"/>
          </w:r>
        </w:p>
        <w:p w14:paraId="48810BFA" w14:textId="77777777" w:rsidR="00015AAE" w:rsidRPr="00015AAE" w:rsidRDefault="00015AAE">
          <w:pPr>
            <w:pStyle w:val="TOC2"/>
            <w:tabs>
              <w:tab w:val="left" w:pos="769"/>
              <w:tab w:val="right" w:leader="dot" w:pos="8296"/>
            </w:tabs>
            <w:rPr>
              <w:rFonts w:asciiTheme="majorHAnsi" w:hAnsiTheme="majorHAnsi"/>
              <w:b w:val="0"/>
              <w:noProof/>
              <w:sz w:val="24"/>
              <w:szCs w:val="24"/>
              <w:lang w:val="is-IS" w:eastAsia="ja-JP"/>
            </w:rPr>
          </w:pPr>
          <w:r w:rsidRPr="00015AAE">
            <w:rPr>
              <w:rFonts w:asciiTheme="majorHAnsi" w:hAnsiTheme="majorHAnsi"/>
              <w:b w:val="0"/>
              <w:noProof/>
              <w:sz w:val="24"/>
              <w:szCs w:val="24"/>
            </w:rPr>
            <w:t>5.2</w:t>
          </w:r>
          <w:r w:rsidRPr="00015AAE">
            <w:rPr>
              <w:rFonts w:asciiTheme="majorHAnsi" w:hAnsiTheme="majorHAnsi"/>
              <w:b w:val="0"/>
              <w:noProof/>
              <w:sz w:val="24"/>
              <w:szCs w:val="24"/>
              <w:lang w:val="is-IS" w:eastAsia="ja-JP"/>
            </w:rPr>
            <w:tab/>
          </w:r>
          <w:r w:rsidRPr="00015AAE">
            <w:rPr>
              <w:rFonts w:asciiTheme="majorHAnsi" w:hAnsiTheme="majorHAnsi"/>
              <w:b w:val="0"/>
              <w:noProof/>
              <w:sz w:val="24"/>
              <w:szCs w:val="24"/>
            </w:rPr>
            <w:t>Jafnréttisstefna</w:t>
          </w:r>
          <w:r w:rsidRPr="00015AAE">
            <w:rPr>
              <w:rFonts w:asciiTheme="majorHAnsi" w:hAnsiTheme="majorHAnsi"/>
              <w:noProof/>
              <w:sz w:val="24"/>
              <w:szCs w:val="24"/>
            </w:rPr>
            <w:tab/>
          </w:r>
          <w:r w:rsidRPr="00015AAE">
            <w:rPr>
              <w:rFonts w:asciiTheme="majorHAnsi" w:hAnsiTheme="majorHAnsi"/>
              <w:noProof/>
              <w:sz w:val="24"/>
              <w:szCs w:val="24"/>
            </w:rPr>
            <w:fldChar w:fldCharType="begin"/>
          </w:r>
          <w:r w:rsidRPr="00015AAE">
            <w:rPr>
              <w:rFonts w:asciiTheme="majorHAnsi" w:hAnsiTheme="majorHAnsi"/>
              <w:noProof/>
              <w:sz w:val="24"/>
              <w:szCs w:val="24"/>
            </w:rPr>
            <w:instrText xml:space="preserve"> PAGEREF _Toc393622202 \h </w:instrText>
          </w:r>
          <w:r w:rsidRPr="00015AAE">
            <w:rPr>
              <w:rFonts w:asciiTheme="majorHAnsi" w:hAnsiTheme="majorHAnsi"/>
              <w:noProof/>
              <w:sz w:val="24"/>
              <w:szCs w:val="24"/>
            </w:rPr>
          </w:r>
          <w:r w:rsidRPr="00015AAE">
            <w:rPr>
              <w:rFonts w:asciiTheme="majorHAnsi" w:hAnsiTheme="majorHAnsi"/>
              <w:noProof/>
              <w:sz w:val="24"/>
              <w:szCs w:val="24"/>
            </w:rPr>
            <w:fldChar w:fldCharType="separate"/>
          </w:r>
          <w:r w:rsidRPr="00015AAE">
            <w:rPr>
              <w:rFonts w:asciiTheme="majorHAnsi" w:hAnsiTheme="majorHAnsi"/>
              <w:noProof/>
              <w:sz w:val="24"/>
              <w:szCs w:val="24"/>
            </w:rPr>
            <w:t>12</w:t>
          </w:r>
          <w:r w:rsidRPr="00015AAE">
            <w:rPr>
              <w:rFonts w:asciiTheme="majorHAnsi" w:hAnsiTheme="majorHAnsi"/>
              <w:noProof/>
              <w:sz w:val="24"/>
              <w:szCs w:val="24"/>
            </w:rPr>
            <w:fldChar w:fldCharType="end"/>
          </w:r>
        </w:p>
        <w:p w14:paraId="19B54DDD" w14:textId="77777777" w:rsidR="00015AAE" w:rsidRPr="00015AAE" w:rsidRDefault="00015AAE">
          <w:pPr>
            <w:pStyle w:val="TOC2"/>
            <w:tabs>
              <w:tab w:val="left" w:pos="769"/>
              <w:tab w:val="right" w:leader="dot" w:pos="8296"/>
            </w:tabs>
            <w:rPr>
              <w:rFonts w:asciiTheme="majorHAnsi" w:hAnsiTheme="majorHAnsi"/>
              <w:b w:val="0"/>
              <w:noProof/>
              <w:sz w:val="24"/>
              <w:szCs w:val="24"/>
              <w:lang w:val="is-IS" w:eastAsia="ja-JP"/>
            </w:rPr>
          </w:pPr>
          <w:r w:rsidRPr="00015AAE">
            <w:rPr>
              <w:rFonts w:asciiTheme="majorHAnsi" w:hAnsiTheme="majorHAnsi"/>
              <w:b w:val="0"/>
              <w:noProof/>
              <w:sz w:val="24"/>
              <w:szCs w:val="24"/>
            </w:rPr>
            <w:t>5.3</w:t>
          </w:r>
          <w:r w:rsidRPr="00015AAE">
            <w:rPr>
              <w:rFonts w:asciiTheme="majorHAnsi" w:hAnsiTheme="majorHAnsi"/>
              <w:b w:val="0"/>
              <w:noProof/>
              <w:sz w:val="24"/>
              <w:szCs w:val="24"/>
              <w:lang w:val="is-IS" w:eastAsia="ja-JP"/>
            </w:rPr>
            <w:tab/>
          </w:r>
          <w:r w:rsidRPr="00015AAE">
            <w:rPr>
              <w:rFonts w:asciiTheme="majorHAnsi" w:hAnsiTheme="majorHAnsi"/>
              <w:b w:val="0"/>
              <w:noProof/>
              <w:sz w:val="24"/>
              <w:szCs w:val="24"/>
            </w:rPr>
            <w:t>Læsistefna  í Krílasel</w:t>
          </w:r>
          <w:r w:rsidRPr="00015AAE">
            <w:rPr>
              <w:rFonts w:asciiTheme="majorHAnsi" w:hAnsiTheme="majorHAnsi"/>
              <w:noProof/>
              <w:sz w:val="24"/>
              <w:szCs w:val="24"/>
            </w:rPr>
            <w:tab/>
          </w:r>
          <w:r w:rsidRPr="00015AAE">
            <w:rPr>
              <w:rFonts w:asciiTheme="majorHAnsi" w:hAnsiTheme="majorHAnsi"/>
              <w:noProof/>
              <w:sz w:val="24"/>
              <w:szCs w:val="24"/>
            </w:rPr>
            <w:fldChar w:fldCharType="begin"/>
          </w:r>
          <w:r w:rsidRPr="00015AAE">
            <w:rPr>
              <w:rFonts w:asciiTheme="majorHAnsi" w:hAnsiTheme="majorHAnsi"/>
              <w:noProof/>
              <w:sz w:val="24"/>
              <w:szCs w:val="24"/>
            </w:rPr>
            <w:instrText xml:space="preserve"> PAGEREF _Toc393622203 \h </w:instrText>
          </w:r>
          <w:r w:rsidRPr="00015AAE">
            <w:rPr>
              <w:rFonts w:asciiTheme="majorHAnsi" w:hAnsiTheme="majorHAnsi"/>
              <w:noProof/>
              <w:sz w:val="24"/>
              <w:szCs w:val="24"/>
            </w:rPr>
          </w:r>
          <w:r w:rsidRPr="00015AAE">
            <w:rPr>
              <w:rFonts w:asciiTheme="majorHAnsi" w:hAnsiTheme="majorHAnsi"/>
              <w:noProof/>
              <w:sz w:val="24"/>
              <w:szCs w:val="24"/>
            </w:rPr>
            <w:fldChar w:fldCharType="separate"/>
          </w:r>
          <w:r w:rsidRPr="00015AAE">
            <w:rPr>
              <w:rFonts w:asciiTheme="majorHAnsi" w:hAnsiTheme="majorHAnsi"/>
              <w:noProof/>
              <w:sz w:val="24"/>
              <w:szCs w:val="24"/>
            </w:rPr>
            <w:t>13</w:t>
          </w:r>
          <w:r w:rsidRPr="00015AAE">
            <w:rPr>
              <w:rFonts w:asciiTheme="majorHAnsi" w:hAnsiTheme="majorHAnsi"/>
              <w:noProof/>
              <w:sz w:val="24"/>
              <w:szCs w:val="24"/>
            </w:rPr>
            <w:fldChar w:fldCharType="end"/>
          </w:r>
        </w:p>
        <w:p w14:paraId="5B78DB2B" w14:textId="77777777" w:rsidR="00015AAE" w:rsidRPr="00015AAE" w:rsidRDefault="00015AAE">
          <w:pPr>
            <w:pStyle w:val="TOC2"/>
            <w:tabs>
              <w:tab w:val="left" w:pos="769"/>
              <w:tab w:val="right" w:leader="dot" w:pos="8296"/>
            </w:tabs>
            <w:rPr>
              <w:rFonts w:asciiTheme="majorHAnsi" w:hAnsiTheme="majorHAnsi"/>
              <w:b w:val="0"/>
              <w:noProof/>
              <w:sz w:val="24"/>
              <w:szCs w:val="24"/>
              <w:lang w:val="is-IS" w:eastAsia="ja-JP"/>
            </w:rPr>
          </w:pPr>
          <w:r w:rsidRPr="00015AAE">
            <w:rPr>
              <w:rFonts w:asciiTheme="majorHAnsi" w:hAnsiTheme="majorHAnsi"/>
              <w:b w:val="0"/>
              <w:noProof/>
              <w:sz w:val="24"/>
              <w:szCs w:val="24"/>
            </w:rPr>
            <w:t>5.4</w:t>
          </w:r>
          <w:r w:rsidRPr="00015AAE">
            <w:rPr>
              <w:rFonts w:asciiTheme="majorHAnsi" w:hAnsiTheme="majorHAnsi"/>
              <w:b w:val="0"/>
              <w:noProof/>
              <w:sz w:val="24"/>
              <w:szCs w:val="24"/>
              <w:lang w:val="is-IS" w:eastAsia="ja-JP"/>
            </w:rPr>
            <w:tab/>
          </w:r>
          <w:r w:rsidRPr="00015AAE">
            <w:rPr>
              <w:rFonts w:asciiTheme="majorHAnsi" w:hAnsiTheme="majorHAnsi"/>
              <w:b w:val="0"/>
              <w:noProof/>
              <w:sz w:val="24"/>
              <w:szCs w:val="24"/>
            </w:rPr>
            <w:t>Samstarf og samskipti</w:t>
          </w:r>
          <w:r w:rsidRPr="00015AAE">
            <w:rPr>
              <w:rFonts w:asciiTheme="majorHAnsi" w:hAnsiTheme="majorHAnsi"/>
              <w:noProof/>
              <w:sz w:val="24"/>
              <w:szCs w:val="24"/>
            </w:rPr>
            <w:tab/>
          </w:r>
          <w:r w:rsidRPr="00015AAE">
            <w:rPr>
              <w:rFonts w:asciiTheme="majorHAnsi" w:hAnsiTheme="majorHAnsi"/>
              <w:noProof/>
              <w:sz w:val="24"/>
              <w:szCs w:val="24"/>
            </w:rPr>
            <w:fldChar w:fldCharType="begin"/>
          </w:r>
          <w:r w:rsidRPr="00015AAE">
            <w:rPr>
              <w:rFonts w:asciiTheme="majorHAnsi" w:hAnsiTheme="majorHAnsi"/>
              <w:noProof/>
              <w:sz w:val="24"/>
              <w:szCs w:val="24"/>
            </w:rPr>
            <w:instrText xml:space="preserve"> PAGEREF _Toc393622204 \h </w:instrText>
          </w:r>
          <w:r w:rsidRPr="00015AAE">
            <w:rPr>
              <w:rFonts w:asciiTheme="majorHAnsi" w:hAnsiTheme="majorHAnsi"/>
              <w:noProof/>
              <w:sz w:val="24"/>
              <w:szCs w:val="24"/>
            </w:rPr>
          </w:r>
          <w:r w:rsidRPr="00015AAE">
            <w:rPr>
              <w:rFonts w:asciiTheme="majorHAnsi" w:hAnsiTheme="majorHAnsi"/>
              <w:noProof/>
              <w:sz w:val="24"/>
              <w:szCs w:val="24"/>
            </w:rPr>
            <w:fldChar w:fldCharType="separate"/>
          </w:r>
          <w:r w:rsidRPr="00015AAE">
            <w:rPr>
              <w:rFonts w:asciiTheme="majorHAnsi" w:hAnsiTheme="majorHAnsi"/>
              <w:noProof/>
              <w:sz w:val="24"/>
              <w:szCs w:val="24"/>
            </w:rPr>
            <w:t>13</w:t>
          </w:r>
          <w:r w:rsidRPr="00015AAE">
            <w:rPr>
              <w:rFonts w:asciiTheme="majorHAnsi" w:hAnsiTheme="majorHAnsi"/>
              <w:noProof/>
              <w:sz w:val="24"/>
              <w:szCs w:val="24"/>
            </w:rPr>
            <w:fldChar w:fldCharType="end"/>
          </w:r>
        </w:p>
        <w:p w14:paraId="467CF030" w14:textId="77777777" w:rsidR="00015AAE" w:rsidRPr="00015AAE" w:rsidRDefault="00015AAE">
          <w:pPr>
            <w:pStyle w:val="TOC2"/>
            <w:tabs>
              <w:tab w:val="left" w:pos="769"/>
              <w:tab w:val="right" w:leader="dot" w:pos="8296"/>
            </w:tabs>
            <w:rPr>
              <w:rFonts w:asciiTheme="majorHAnsi" w:hAnsiTheme="majorHAnsi"/>
              <w:b w:val="0"/>
              <w:noProof/>
              <w:sz w:val="24"/>
              <w:szCs w:val="24"/>
              <w:lang w:val="is-IS" w:eastAsia="ja-JP"/>
            </w:rPr>
          </w:pPr>
          <w:r w:rsidRPr="00015AAE">
            <w:rPr>
              <w:rFonts w:asciiTheme="majorHAnsi" w:hAnsiTheme="majorHAnsi"/>
              <w:b w:val="0"/>
              <w:noProof/>
              <w:sz w:val="24"/>
              <w:szCs w:val="24"/>
            </w:rPr>
            <w:t>5.5</w:t>
          </w:r>
          <w:r w:rsidRPr="00015AAE">
            <w:rPr>
              <w:rFonts w:asciiTheme="majorHAnsi" w:hAnsiTheme="majorHAnsi"/>
              <w:b w:val="0"/>
              <w:noProof/>
              <w:sz w:val="24"/>
              <w:szCs w:val="24"/>
              <w:lang w:val="is-IS" w:eastAsia="ja-JP"/>
            </w:rPr>
            <w:tab/>
          </w:r>
          <w:r w:rsidRPr="00015AAE">
            <w:rPr>
              <w:rFonts w:asciiTheme="majorHAnsi" w:hAnsiTheme="majorHAnsi"/>
              <w:b w:val="0"/>
              <w:noProof/>
              <w:sz w:val="24"/>
              <w:szCs w:val="24"/>
            </w:rPr>
            <w:t>Markmið stefnu leikskólans</w:t>
          </w:r>
          <w:r w:rsidRPr="00015AAE">
            <w:rPr>
              <w:rFonts w:asciiTheme="majorHAnsi" w:hAnsiTheme="majorHAnsi"/>
              <w:noProof/>
              <w:sz w:val="24"/>
              <w:szCs w:val="24"/>
            </w:rPr>
            <w:tab/>
          </w:r>
          <w:r w:rsidRPr="00015AAE">
            <w:rPr>
              <w:rFonts w:asciiTheme="majorHAnsi" w:hAnsiTheme="majorHAnsi"/>
              <w:noProof/>
              <w:sz w:val="24"/>
              <w:szCs w:val="24"/>
            </w:rPr>
            <w:fldChar w:fldCharType="begin"/>
          </w:r>
          <w:r w:rsidRPr="00015AAE">
            <w:rPr>
              <w:rFonts w:asciiTheme="majorHAnsi" w:hAnsiTheme="majorHAnsi"/>
              <w:noProof/>
              <w:sz w:val="24"/>
              <w:szCs w:val="24"/>
            </w:rPr>
            <w:instrText xml:space="preserve"> PAGEREF _Toc393622205 \h </w:instrText>
          </w:r>
          <w:r w:rsidRPr="00015AAE">
            <w:rPr>
              <w:rFonts w:asciiTheme="majorHAnsi" w:hAnsiTheme="majorHAnsi"/>
              <w:noProof/>
              <w:sz w:val="24"/>
              <w:szCs w:val="24"/>
            </w:rPr>
          </w:r>
          <w:r w:rsidRPr="00015AAE">
            <w:rPr>
              <w:rFonts w:asciiTheme="majorHAnsi" w:hAnsiTheme="majorHAnsi"/>
              <w:noProof/>
              <w:sz w:val="24"/>
              <w:szCs w:val="24"/>
            </w:rPr>
            <w:fldChar w:fldCharType="separate"/>
          </w:r>
          <w:r w:rsidRPr="00015AAE">
            <w:rPr>
              <w:rFonts w:asciiTheme="majorHAnsi" w:hAnsiTheme="majorHAnsi"/>
              <w:noProof/>
              <w:sz w:val="24"/>
              <w:szCs w:val="24"/>
            </w:rPr>
            <w:t>13</w:t>
          </w:r>
          <w:r w:rsidRPr="00015AAE">
            <w:rPr>
              <w:rFonts w:asciiTheme="majorHAnsi" w:hAnsiTheme="majorHAnsi"/>
              <w:noProof/>
              <w:sz w:val="24"/>
              <w:szCs w:val="24"/>
            </w:rPr>
            <w:fldChar w:fldCharType="end"/>
          </w:r>
        </w:p>
        <w:p w14:paraId="42174D09" w14:textId="77777777" w:rsidR="00015AAE" w:rsidRPr="00015AAE" w:rsidRDefault="00015AAE">
          <w:pPr>
            <w:pStyle w:val="TOC1"/>
            <w:tabs>
              <w:tab w:val="left" w:pos="422"/>
              <w:tab w:val="right" w:leader="dot" w:pos="8296"/>
            </w:tabs>
            <w:rPr>
              <w:rFonts w:asciiTheme="majorHAnsi" w:hAnsiTheme="majorHAnsi"/>
              <w:b w:val="0"/>
              <w:noProof/>
              <w:lang w:val="is-IS" w:eastAsia="ja-JP"/>
            </w:rPr>
          </w:pPr>
          <w:r w:rsidRPr="00015AAE">
            <w:rPr>
              <w:rFonts w:asciiTheme="majorHAnsi" w:hAnsiTheme="majorHAnsi"/>
              <w:b w:val="0"/>
              <w:noProof/>
            </w:rPr>
            <w:t>6.</w:t>
          </w:r>
          <w:r w:rsidRPr="00015AAE">
            <w:rPr>
              <w:rFonts w:asciiTheme="majorHAnsi" w:hAnsiTheme="majorHAnsi"/>
              <w:b w:val="0"/>
              <w:noProof/>
              <w:lang w:val="is-IS" w:eastAsia="ja-JP"/>
            </w:rPr>
            <w:tab/>
          </w:r>
          <w:r w:rsidRPr="00015AAE">
            <w:rPr>
              <w:rFonts w:asciiTheme="majorHAnsi" w:hAnsiTheme="majorHAnsi"/>
              <w:b w:val="0"/>
              <w:noProof/>
            </w:rPr>
            <w:t>HUGMYNDAFRÆÐI OG KENNINGAR</w:t>
          </w:r>
          <w:r w:rsidRPr="00015AAE">
            <w:rPr>
              <w:rFonts w:asciiTheme="majorHAnsi" w:hAnsiTheme="majorHAnsi"/>
              <w:noProof/>
            </w:rPr>
            <w:tab/>
          </w:r>
          <w:r w:rsidRPr="00015AAE">
            <w:rPr>
              <w:rFonts w:asciiTheme="majorHAnsi" w:hAnsiTheme="majorHAnsi"/>
              <w:noProof/>
            </w:rPr>
            <w:fldChar w:fldCharType="begin"/>
          </w:r>
          <w:r w:rsidRPr="00015AAE">
            <w:rPr>
              <w:rFonts w:asciiTheme="majorHAnsi" w:hAnsiTheme="majorHAnsi"/>
              <w:noProof/>
            </w:rPr>
            <w:instrText xml:space="preserve"> PAGEREF _Toc393622206 \h </w:instrText>
          </w:r>
          <w:r w:rsidRPr="00015AAE">
            <w:rPr>
              <w:rFonts w:asciiTheme="majorHAnsi" w:hAnsiTheme="majorHAnsi"/>
              <w:noProof/>
            </w:rPr>
          </w:r>
          <w:r w:rsidRPr="00015AAE">
            <w:rPr>
              <w:rFonts w:asciiTheme="majorHAnsi" w:hAnsiTheme="majorHAnsi"/>
              <w:noProof/>
            </w:rPr>
            <w:fldChar w:fldCharType="separate"/>
          </w:r>
          <w:r w:rsidRPr="00015AAE">
            <w:rPr>
              <w:rFonts w:asciiTheme="majorHAnsi" w:hAnsiTheme="majorHAnsi"/>
              <w:noProof/>
            </w:rPr>
            <w:t>14</w:t>
          </w:r>
          <w:r w:rsidRPr="00015AAE">
            <w:rPr>
              <w:rFonts w:asciiTheme="majorHAnsi" w:hAnsiTheme="majorHAnsi"/>
              <w:noProof/>
            </w:rPr>
            <w:fldChar w:fldCharType="end"/>
          </w:r>
        </w:p>
        <w:p w14:paraId="12F325D1" w14:textId="77777777" w:rsidR="00015AAE" w:rsidRPr="00015AAE" w:rsidRDefault="00015AAE">
          <w:pPr>
            <w:pStyle w:val="TOC1"/>
            <w:tabs>
              <w:tab w:val="left" w:pos="422"/>
              <w:tab w:val="right" w:leader="dot" w:pos="8296"/>
            </w:tabs>
            <w:rPr>
              <w:rFonts w:asciiTheme="majorHAnsi" w:hAnsiTheme="majorHAnsi"/>
              <w:b w:val="0"/>
              <w:noProof/>
              <w:lang w:val="is-IS" w:eastAsia="ja-JP"/>
            </w:rPr>
          </w:pPr>
          <w:r w:rsidRPr="00015AAE">
            <w:rPr>
              <w:rFonts w:asciiTheme="majorHAnsi" w:hAnsiTheme="majorHAnsi"/>
              <w:b w:val="0"/>
              <w:noProof/>
            </w:rPr>
            <w:t>7.</w:t>
          </w:r>
          <w:r w:rsidRPr="00015AAE">
            <w:rPr>
              <w:rFonts w:asciiTheme="majorHAnsi" w:hAnsiTheme="majorHAnsi"/>
              <w:b w:val="0"/>
              <w:noProof/>
              <w:lang w:val="is-IS" w:eastAsia="ja-JP"/>
            </w:rPr>
            <w:tab/>
          </w:r>
          <w:r w:rsidRPr="00015AAE">
            <w:rPr>
              <w:rFonts w:asciiTheme="majorHAnsi" w:hAnsiTheme="majorHAnsi"/>
              <w:b w:val="0"/>
              <w:noProof/>
            </w:rPr>
            <w:t>NÁM OG LEIKUR</w:t>
          </w:r>
          <w:r w:rsidRPr="00015AAE">
            <w:rPr>
              <w:rFonts w:asciiTheme="majorHAnsi" w:hAnsiTheme="majorHAnsi"/>
              <w:noProof/>
            </w:rPr>
            <w:tab/>
          </w:r>
          <w:r w:rsidRPr="00015AAE">
            <w:rPr>
              <w:rFonts w:asciiTheme="majorHAnsi" w:hAnsiTheme="majorHAnsi"/>
              <w:noProof/>
            </w:rPr>
            <w:fldChar w:fldCharType="begin"/>
          </w:r>
          <w:r w:rsidRPr="00015AAE">
            <w:rPr>
              <w:rFonts w:asciiTheme="majorHAnsi" w:hAnsiTheme="majorHAnsi"/>
              <w:noProof/>
            </w:rPr>
            <w:instrText xml:space="preserve"> PAGEREF _Toc393622207 \h </w:instrText>
          </w:r>
          <w:r w:rsidRPr="00015AAE">
            <w:rPr>
              <w:rFonts w:asciiTheme="majorHAnsi" w:hAnsiTheme="majorHAnsi"/>
              <w:noProof/>
            </w:rPr>
          </w:r>
          <w:r w:rsidRPr="00015AAE">
            <w:rPr>
              <w:rFonts w:asciiTheme="majorHAnsi" w:hAnsiTheme="majorHAnsi"/>
              <w:noProof/>
            </w:rPr>
            <w:fldChar w:fldCharType="separate"/>
          </w:r>
          <w:r w:rsidRPr="00015AAE">
            <w:rPr>
              <w:rFonts w:asciiTheme="majorHAnsi" w:hAnsiTheme="majorHAnsi"/>
              <w:noProof/>
            </w:rPr>
            <w:t>14</w:t>
          </w:r>
          <w:r w:rsidRPr="00015AAE">
            <w:rPr>
              <w:rFonts w:asciiTheme="majorHAnsi" w:hAnsiTheme="majorHAnsi"/>
              <w:noProof/>
            </w:rPr>
            <w:fldChar w:fldCharType="end"/>
          </w:r>
        </w:p>
        <w:p w14:paraId="14FE8AB6" w14:textId="77777777" w:rsidR="00015AAE" w:rsidRPr="00015AAE" w:rsidRDefault="00015AAE">
          <w:pPr>
            <w:pStyle w:val="TOC2"/>
            <w:tabs>
              <w:tab w:val="left" w:pos="769"/>
              <w:tab w:val="right" w:leader="dot" w:pos="8296"/>
            </w:tabs>
            <w:rPr>
              <w:rFonts w:asciiTheme="majorHAnsi" w:hAnsiTheme="majorHAnsi"/>
              <w:b w:val="0"/>
              <w:noProof/>
              <w:sz w:val="24"/>
              <w:szCs w:val="24"/>
              <w:lang w:val="is-IS" w:eastAsia="ja-JP"/>
            </w:rPr>
          </w:pPr>
          <w:r w:rsidRPr="00015AAE">
            <w:rPr>
              <w:rFonts w:asciiTheme="majorHAnsi" w:hAnsiTheme="majorHAnsi"/>
              <w:b w:val="0"/>
              <w:noProof/>
              <w:sz w:val="24"/>
              <w:szCs w:val="24"/>
            </w:rPr>
            <w:t>7.1</w:t>
          </w:r>
          <w:r w:rsidRPr="00015AAE">
            <w:rPr>
              <w:rFonts w:asciiTheme="majorHAnsi" w:hAnsiTheme="majorHAnsi"/>
              <w:b w:val="0"/>
              <w:noProof/>
              <w:sz w:val="24"/>
              <w:szCs w:val="24"/>
              <w:lang w:val="is-IS" w:eastAsia="ja-JP"/>
            </w:rPr>
            <w:tab/>
          </w:r>
          <w:r w:rsidRPr="00015AAE">
            <w:rPr>
              <w:rFonts w:asciiTheme="majorHAnsi" w:hAnsiTheme="majorHAnsi"/>
              <w:b w:val="0"/>
              <w:noProof/>
              <w:sz w:val="24"/>
              <w:szCs w:val="24"/>
            </w:rPr>
            <w:t>Nám í leik</w:t>
          </w:r>
          <w:r w:rsidRPr="00015AAE">
            <w:rPr>
              <w:rFonts w:asciiTheme="majorHAnsi" w:hAnsiTheme="majorHAnsi"/>
              <w:noProof/>
              <w:sz w:val="24"/>
              <w:szCs w:val="24"/>
            </w:rPr>
            <w:tab/>
          </w:r>
          <w:r w:rsidRPr="00015AAE">
            <w:rPr>
              <w:rFonts w:asciiTheme="majorHAnsi" w:hAnsiTheme="majorHAnsi"/>
              <w:noProof/>
              <w:sz w:val="24"/>
              <w:szCs w:val="24"/>
            </w:rPr>
            <w:fldChar w:fldCharType="begin"/>
          </w:r>
          <w:r w:rsidRPr="00015AAE">
            <w:rPr>
              <w:rFonts w:asciiTheme="majorHAnsi" w:hAnsiTheme="majorHAnsi"/>
              <w:noProof/>
              <w:sz w:val="24"/>
              <w:szCs w:val="24"/>
            </w:rPr>
            <w:instrText xml:space="preserve"> PAGEREF _Toc393622208 \h </w:instrText>
          </w:r>
          <w:r w:rsidRPr="00015AAE">
            <w:rPr>
              <w:rFonts w:asciiTheme="majorHAnsi" w:hAnsiTheme="majorHAnsi"/>
              <w:noProof/>
              <w:sz w:val="24"/>
              <w:szCs w:val="24"/>
            </w:rPr>
          </w:r>
          <w:r w:rsidRPr="00015AAE">
            <w:rPr>
              <w:rFonts w:asciiTheme="majorHAnsi" w:hAnsiTheme="majorHAnsi"/>
              <w:noProof/>
              <w:sz w:val="24"/>
              <w:szCs w:val="24"/>
            </w:rPr>
            <w:fldChar w:fldCharType="separate"/>
          </w:r>
          <w:r w:rsidRPr="00015AAE">
            <w:rPr>
              <w:rFonts w:asciiTheme="majorHAnsi" w:hAnsiTheme="majorHAnsi"/>
              <w:noProof/>
              <w:sz w:val="24"/>
              <w:szCs w:val="24"/>
            </w:rPr>
            <w:t>14</w:t>
          </w:r>
          <w:r w:rsidRPr="00015AAE">
            <w:rPr>
              <w:rFonts w:asciiTheme="majorHAnsi" w:hAnsiTheme="majorHAnsi"/>
              <w:noProof/>
              <w:sz w:val="24"/>
              <w:szCs w:val="24"/>
            </w:rPr>
            <w:fldChar w:fldCharType="end"/>
          </w:r>
        </w:p>
        <w:p w14:paraId="041C1C0C" w14:textId="77777777" w:rsidR="00015AAE" w:rsidRPr="00015AAE" w:rsidRDefault="00015AAE">
          <w:pPr>
            <w:pStyle w:val="TOC2"/>
            <w:tabs>
              <w:tab w:val="left" w:pos="769"/>
              <w:tab w:val="right" w:leader="dot" w:pos="8296"/>
            </w:tabs>
            <w:rPr>
              <w:rFonts w:asciiTheme="majorHAnsi" w:hAnsiTheme="majorHAnsi"/>
              <w:b w:val="0"/>
              <w:noProof/>
              <w:sz w:val="24"/>
              <w:szCs w:val="24"/>
              <w:lang w:val="is-IS" w:eastAsia="ja-JP"/>
            </w:rPr>
          </w:pPr>
          <w:r w:rsidRPr="00015AAE">
            <w:rPr>
              <w:rFonts w:asciiTheme="majorHAnsi" w:hAnsiTheme="majorHAnsi"/>
              <w:b w:val="0"/>
              <w:noProof/>
              <w:sz w:val="24"/>
              <w:szCs w:val="24"/>
            </w:rPr>
            <w:t>7.2</w:t>
          </w:r>
          <w:r w:rsidRPr="00015AAE">
            <w:rPr>
              <w:rFonts w:asciiTheme="majorHAnsi" w:hAnsiTheme="majorHAnsi"/>
              <w:b w:val="0"/>
              <w:noProof/>
              <w:sz w:val="24"/>
              <w:szCs w:val="24"/>
              <w:lang w:val="is-IS" w:eastAsia="ja-JP"/>
            </w:rPr>
            <w:tab/>
          </w:r>
          <w:r w:rsidRPr="00015AAE">
            <w:rPr>
              <w:rFonts w:asciiTheme="majorHAnsi" w:hAnsiTheme="majorHAnsi"/>
              <w:b w:val="0"/>
              <w:noProof/>
              <w:sz w:val="24"/>
              <w:szCs w:val="24"/>
            </w:rPr>
            <w:t>Nám í daglegu lífi leikskóla</w:t>
          </w:r>
          <w:r w:rsidRPr="00015AAE">
            <w:rPr>
              <w:rFonts w:asciiTheme="majorHAnsi" w:hAnsiTheme="majorHAnsi"/>
              <w:noProof/>
              <w:sz w:val="24"/>
              <w:szCs w:val="24"/>
            </w:rPr>
            <w:tab/>
          </w:r>
          <w:r w:rsidRPr="00015AAE">
            <w:rPr>
              <w:rFonts w:asciiTheme="majorHAnsi" w:hAnsiTheme="majorHAnsi"/>
              <w:noProof/>
              <w:sz w:val="24"/>
              <w:szCs w:val="24"/>
            </w:rPr>
            <w:fldChar w:fldCharType="begin"/>
          </w:r>
          <w:r w:rsidRPr="00015AAE">
            <w:rPr>
              <w:rFonts w:asciiTheme="majorHAnsi" w:hAnsiTheme="majorHAnsi"/>
              <w:noProof/>
              <w:sz w:val="24"/>
              <w:szCs w:val="24"/>
            </w:rPr>
            <w:instrText xml:space="preserve"> PAGEREF _Toc393622209 \h </w:instrText>
          </w:r>
          <w:r w:rsidRPr="00015AAE">
            <w:rPr>
              <w:rFonts w:asciiTheme="majorHAnsi" w:hAnsiTheme="majorHAnsi"/>
              <w:noProof/>
              <w:sz w:val="24"/>
              <w:szCs w:val="24"/>
            </w:rPr>
          </w:r>
          <w:r w:rsidRPr="00015AAE">
            <w:rPr>
              <w:rFonts w:asciiTheme="majorHAnsi" w:hAnsiTheme="majorHAnsi"/>
              <w:noProof/>
              <w:sz w:val="24"/>
              <w:szCs w:val="24"/>
            </w:rPr>
            <w:fldChar w:fldCharType="separate"/>
          </w:r>
          <w:r w:rsidRPr="00015AAE">
            <w:rPr>
              <w:rFonts w:asciiTheme="majorHAnsi" w:hAnsiTheme="majorHAnsi"/>
              <w:noProof/>
              <w:sz w:val="24"/>
              <w:szCs w:val="24"/>
            </w:rPr>
            <w:t>15</w:t>
          </w:r>
          <w:r w:rsidRPr="00015AAE">
            <w:rPr>
              <w:rFonts w:asciiTheme="majorHAnsi" w:hAnsiTheme="majorHAnsi"/>
              <w:noProof/>
              <w:sz w:val="24"/>
              <w:szCs w:val="24"/>
            </w:rPr>
            <w:fldChar w:fldCharType="end"/>
          </w:r>
        </w:p>
        <w:p w14:paraId="456CA71D" w14:textId="77777777" w:rsidR="00015AAE" w:rsidRPr="00015AAE" w:rsidRDefault="00015AAE">
          <w:pPr>
            <w:pStyle w:val="TOC2"/>
            <w:tabs>
              <w:tab w:val="left" w:pos="769"/>
              <w:tab w:val="right" w:leader="dot" w:pos="8296"/>
            </w:tabs>
            <w:rPr>
              <w:rFonts w:asciiTheme="majorHAnsi" w:hAnsiTheme="majorHAnsi"/>
              <w:b w:val="0"/>
              <w:noProof/>
              <w:sz w:val="24"/>
              <w:szCs w:val="24"/>
              <w:lang w:val="is-IS" w:eastAsia="ja-JP"/>
            </w:rPr>
          </w:pPr>
          <w:r w:rsidRPr="00015AAE">
            <w:rPr>
              <w:rFonts w:asciiTheme="majorHAnsi" w:hAnsiTheme="majorHAnsi"/>
              <w:b w:val="0"/>
              <w:noProof/>
              <w:sz w:val="24"/>
              <w:szCs w:val="24"/>
            </w:rPr>
            <w:t>7.3</w:t>
          </w:r>
          <w:r w:rsidRPr="00015AAE">
            <w:rPr>
              <w:rFonts w:asciiTheme="majorHAnsi" w:hAnsiTheme="majorHAnsi"/>
              <w:b w:val="0"/>
              <w:noProof/>
              <w:sz w:val="24"/>
              <w:szCs w:val="24"/>
              <w:lang w:val="is-IS" w:eastAsia="ja-JP"/>
            </w:rPr>
            <w:tab/>
          </w:r>
          <w:r w:rsidRPr="00015AAE">
            <w:rPr>
              <w:rFonts w:asciiTheme="majorHAnsi" w:hAnsiTheme="majorHAnsi"/>
              <w:b w:val="0"/>
              <w:noProof/>
              <w:sz w:val="24"/>
              <w:szCs w:val="24"/>
            </w:rPr>
            <w:t>Nám í samskiptum</w:t>
          </w:r>
          <w:r w:rsidRPr="00015AAE">
            <w:rPr>
              <w:rFonts w:asciiTheme="majorHAnsi" w:hAnsiTheme="majorHAnsi"/>
              <w:noProof/>
              <w:sz w:val="24"/>
              <w:szCs w:val="24"/>
            </w:rPr>
            <w:tab/>
          </w:r>
          <w:r w:rsidRPr="00015AAE">
            <w:rPr>
              <w:rFonts w:asciiTheme="majorHAnsi" w:hAnsiTheme="majorHAnsi"/>
              <w:noProof/>
              <w:sz w:val="24"/>
              <w:szCs w:val="24"/>
            </w:rPr>
            <w:fldChar w:fldCharType="begin"/>
          </w:r>
          <w:r w:rsidRPr="00015AAE">
            <w:rPr>
              <w:rFonts w:asciiTheme="majorHAnsi" w:hAnsiTheme="majorHAnsi"/>
              <w:noProof/>
              <w:sz w:val="24"/>
              <w:szCs w:val="24"/>
            </w:rPr>
            <w:instrText xml:space="preserve"> PAGEREF _Toc393622210 \h </w:instrText>
          </w:r>
          <w:r w:rsidRPr="00015AAE">
            <w:rPr>
              <w:rFonts w:asciiTheme="majorHAnsi" w:hAnsiTheme="majorHAnsi"/>
              <w:noProof/>
              <w:sz w:val="24"/>
              <w:szCs w:val="24"/>
            </w:rPr>
          </w:r>
          <w:r w:rsidRPr="00015AAE">
            <w:rPr>
              <w:rFonts w:asciiTheme="majorHAnsi" w:hAnsiTheme="majorHAnsi"/>
              <w:noProof/>
              <w:sz w:val="24"/>
              <w:szCs w:val="24"/>
            </w:rPr>
            <w:fldChar w:fldCharType="separate"/>
          </w:r>
          <w:r w:rsidRPr="00015AAE">
            <w:rPr>
              <w:rFonts w:asciiTheme="majorHAnsi" w:hAnsiTheme="majorHAnsi"/>
              <w:noProof/>
              <w:sz w:val="24"/>
              <w:szCs w:val="24"/>
            </w:rPr>
            <w:t>15</w:t>
          </w:r>
          <w:r w:rsidRPr="00015AAE">
            <w:rPr>
              <w:rFonts w:asciiTheme="majorHAnsi" w:hAnsiTheme="majorHAnsi"/>
              <w:noProof/>
              <w:sz w:val="24"/>
              <w:szCs w:val="24"/>
            </w:rPr>
            <w:fldChar w:fldCharType="end"/>
          </w:r>
        </w:p>
        <w:p w14:paraId="7453EA8F" w14:textId="77777777" w:rsidR="00015AAE" w:rsidRPr="00015AAE" w:rsidRDefault="00015AAE">
          <w:pPr>
            <w:pStyle w:val="TOC2"/>
            <w:tabs>
              <w:tab w:val="left" w:pos="769"/>
              <w:tab w:val="right" w:leader="dot" w:pos="8296"/>
            </w:tabs>
            <w:rPr>
              <w:rFonts w:asciiTheme="majorHAnsi" w:hAnsiTheme="majorHAnsi"/>
              <w:b w:val="0"/>
              <w:noProof/>
              <w:sz w:val="24"/>
              <w:szCs w:val="24"/>
              <w:lang w:val="is-IS" w:eastAsia="ja-JP"/>
            </w:rPr>
          </w:pPr>
          <w:r w:rsidRPr="00015AAE">
            <w:rPr>
              <w:rFonts w:asciiTheme="majorHAnsi" w:hAnsiTheme="majorHAnsi"/>
              <w:b w:val="0"/>
              <w:noProof/>
              <w:sz w:val="24"/>
              <w:szCs w:val="24"/>
            </w:rPr>
            <w:t>7.4</w:t>
          </w:r>
          <w:r w:rsidRPr="00015AAE">
            <w:rPr>
              <w:rFonts w:asciiTheme="majorHAnsi" w:hAnsiTheme="majorHAnsi"/>
              <w:b w:val="0"/>
              <w:noProof/>
              <w:sz w:val="24"/>
              <w:szCs w:val="24"/>
              <w:lang w:val="is-IS" w:eastAsia="ja-JP"/>
            </w:rPr>
            <w:tab/>
          </w:r>
          <w:r w:rsidRPr="00015AAE">
            <w:rPr>
              <w:rFonts w:asciiTheme="majorHAnsi" w:hAnsiTheme="majorHAnsi"/>
              <w:b w:val="0"/>
              <w:noProof/>
              <w:sz w:val="24"/>
              <w:szCs w:val="24"/>
            </w:rPr>
            <w:t>Nám í skapandi starfi og skapandi hugsun</w:t>
          </w:r>
          <w:r w:rsidRPr="00015AAE">
            <w:rPr>
              <w:rFonts w:asciiTheme="majorHAnsi" w:hAnsiTheme="majorHAnsi"/>
              <w:noProof/>
              <w:sz w:val="24"/>
              <w:szCs w:val="24"/>
            </w:rPr>
            <w:tab/>
          </w:r>
          <w:r w:rsidRPr="00015AAE">
            <w:rPr>
              <w:rFonts w:asciiTheme="majorHAnsi" w:hAnsiTheme="majorHAnsi"/>
              <w:noProof/>
              <w:sz w:val="24"/>
              <w:szCs w:val="24"/>
            </w:rPr>
            <w:fldChar w:fldCharType="begin"/>
          </w:r>
          <w:r w:rsidRPr="00015AAE">
            <w:rPr>
              <w:rFonts w:asciiTheme="majorHAnsi" w:hAnsiTheme="majorHAnsi"/>
              <w:noProof/>
              <w:sz w:val="24"/>
              <w:szCs w:val="24"/>
            </w:rPr>
            <w:instrText xml:space="preserve"> PAGEREF _Toc393622211 \h </w:instrText>
          </w:r>
          <w:r w:rsidRPr="00015AAE">
            <w:rPr>
              <w:rFonts w:asciiTheme="majorHAnsi" w:hAnsiTheme="majorHAnsi"/>
              <w:noProof/>
              <w:sz w:val="24"/>
              <w:szCs w:val="24"/>
            </w:rPr>
          </w:r>
          <w:r w:rsidRPr="00015AAE">
            <w:rPr>
              <w:rFonts w:asciiTheme="majorHAnsi" w:hAnsiTheme="majorHAnsi"/>
              <w:noProof/>
              <w:sz w:val="24"/>
              <w:szCs w:val="24"/>
            </w:rPr>
            <w:fldChar w:fldCharType="separate"/>
          </w:r>
          <w:r w:rsidRPr="00015AAE">
            <w:rPr>
              <w:rFonts w:asciiTheme="majorHAnsi" w:hAnsiTheme="majorHAnsi"/>
              <w:noProof/>
              <w:sz w:val="24"/>
              <w:szCs w:val="24"/>
            </w:rPr>
            <w:t>15</w:t>
          </w:r>
          <w:r w:rsidRPr="00015AAE">
            <w:rPr>
              <w:rFonts w:asciiTheme="majorHAnsi" w:hAnsiTheme="majorHAnsi"/>
              <w:noProof/>
              <w:sz w:val="24"/>
              <w:szCs w:val="24"/>
            </w:rPr>
            <w:fldChar w:fldCharType="end"/>
          </w:r>
        </w:p>
        <w:p w14:paraId="525A66C9" w14:textId="77777777" w:rsidR="00015AAE" w:rsidRPr="00015AAE" w:rsidRDefault="00015AAE">
          <w:pPr>
            <w:pStyle w:val="TOC2"/>
            <w:tabs>
              <w:tab w:val="left" w:pos="769"/>
              <w:tab w:val="right" w:leader="dot" w:pos="8296"/>
            </w:tabs>
            <w:rPr>
              <w:rFonts w:asciiTheme="majorHAnsi" w:hAnsiTheme="majorHAnsi"/>
              <w:b w:val="0"/>
              <w:noProof/>
              <w:sz w:val="24"/>
              <w:szCs w:val="24"/>
              <w:lang w:val="is-IS" w:eastAsia="ja-JP"/>
            </w:rPr>
          </w:pPr>
          <w:r w:rsidRPr="00015AAE">
            <w:rPr>
              <w:rFonts w:asciiTheme="majorHAnsi" w:hAnsiTheme="majorHAnsi"/>
              <w:b w:val="0"/>
              <w:noProof/>
              <w:sz w:val="24"/>
              <w:szCs w:val="24"/>
            </w:rPr>
            <w:t>7.5</w:t>
          </w:r>
          <w:r w:rsidRPr="00015AAE">
            <w:rPr>
              <w:rFonts w:asciiTheme="majorHAnsi" w:hAnsiTheme="majorHAnsi"/>
              <w:b w:val="0"/>
              <w:noProof/>
              <w:sz w:val="24"/>
              <w:szCs w:val="24"/>
              <w:lang w:val="is-IS" w:eastAsia="ja-JP"/>
            </w:rPr>
            <w:tab/>
          </w:r>
          <w:r w:rsidRPr="00015AAE">
            <w:rPr>
              <w:rFonts w:asciiTheme="majorHAnsi" w:hAnsiTheme="majorHAnsi"/>
              <w:b w:val="0"/>
              <w:noProof/>
              <w:sz w:val="24"/>
              <w:szCs w:val="24"/>
            </w:rPr>
            <w:t>Frjáls leikur</w:t>
          </w:r>
          <w:r w:rsidRPr="00015AAE">
            <w:rPr>
              <w:rFonts w:asciiTheme="majorHAnsi" w:hAnsiTheme="majorHAnsi"/>
              <w:noProof/>
              <w:sz w:val="24"/>
              <w:szCs w:val="24"/>
            </w:rPr>
            <w:tab/>
          </w:r>
          <w:r w:rsidRPr="00015AAE">
            <w:rPr>
              <w:rFonts w:asciiTheme="majorHAnsi" w:hAnsiTheme="majorHAnsi"/>
              <w:noProof/>
              <w:sz w:val="24"/>
              <w:szCs w:val="24"/>
            </w:rPr>
            <w:fldChar w:fldCharType="begin"/>
          </w:r>
          <w:r w:rsidRPr="00015AAE">
            <w:rPr>
              <w:rFonts w:asciiTheme="majorHAnsi" w:hAnsiTheme="majorHAnsi"/>
              <w:noProof/>
              <w:sz w:val="24"/>
              <w:szCs w:val="24"/>
            </w:rPr>
            <w:instrText xml:space="preserve"> PAGEREF _Toc393622212 \h </w:instrText>
          </w:r>
          <w:r w:rsidRPr="00015AAE">
            <w:rPr>
              <w:rFonts w:asciiTheme="majorHAnsi" w:hAnsiTheme="majorHAnsi"/>
              <w:noProof/>
              <w:sz w:val="24"/>
              <w:szCs w:val="24"/>
            </w:rPr>
          </w:r>
          <w:r w:rsidRPr="00015AAE">
            <w:rPr>
              <w:rFonts w:asciiTheme="majorHAnsi" w:hAnsiTheme="majorHAnsi"/>
              <w:noProof/>
              <w:sz w:val="24"/>
              <w:szCs w:val="24"/>
            </w:rPr>
            <w:fldChar w:fldCharType="separate"/>
          </w:r>
          <w:r w:rsidRPr="00015AAE">
            <w:rPr>
              <w:rFonts w:asciiTheme="majorHAnsi" w:hAnsiTheme="majorHAnsi"/>
              <w:noProof/>
              <w:sz w:val="24"/>
              <w:szCs w:val="24"/>
            </w:rPr>
            <w:t>15</w:t>
          </w:r>
          <w:r w:rsidRPr="00015AAE">
            <w:rPr>
              <w:rFonts w:asciiTheme="majorHAnsi" w:hAnsiTheme="majorHAnsi"/>
              <w:noProof/>
              <w:sz w:val="24"/>
              <w:szCs w:val="24"/>
            </w:rPr>
            <w:fldChar w:fldCharType="end"/>
          </w:r>
        </w:p>
        <w:p w14:paraId="71260A27" w14:textId="77777777" w:rsidR="00015AAE" w:rsidRPr="00015AAE" w:rsidRDefault="00015AAE">
          <w:pPr>
            <w:pStyle w:val="TOC2"/>
            <w:tabs>
              <w:tab w:val="left" w:pos="769"/>
              <w:tab w:val="right" w:leader="dot" w:pos="8296"/>
            </w:tabs>
            <w:rPr>
              <w:rFonts w:asciiTheme="majorHAnsi" w:hAnsiTheme="majorHAnsi"/>
              <w:b w:val="0"/>
              <w:noProof/>
              <w:sz w:val="24"/>
              <w:szCs w:val="24"/>
              <w:lang w:val="is-IS" w:eastAsia="ja-JP"/>
            </w:rPr>
          </w:pPr>
          <w:r w:rsidRPr="00015AAE">
            <w:rPr>
              <w:rFonts w:asciiTheme="majorHAnsi" w:hAnsiTheme="majorHAnsi"/>
              <w:b w:val="0"/>
              <w:noProof/>
              <w:sz w:val="24"/>
              <w:szCs w:val="24"/>
            </w:rPr>
            <w:t>7.6</w:t>
          </w:r>
          <w:r w:rsidRPr="00015AAE">
            <w:rPr>
              <w:rFonts w:asciiTheme="majorHAnsi" w:hAnsiTheme="majorHAnsi"/>
              <w:b w:val="0"/>
              <w:noProof/>
              <w:sz w:val="24"/>
              <w:szCs w:val="24"/>
              <w:lang w:val="is-IS" w:eastAsia="ja-JP"/>
            </w:rPr>
            <w:tab/>
          </w:r>
          <w:r w:rsidRPr="00015AAE">
            <w:rPr>
              <w:rFonts w:asciiTheme="majorHAnsi" w:hAnsiTheme="majorHAnsi"/>
              <w:b w:val="0"/>
              <w:noProof/>
              <w:sz w:val="24"/>
              <w:szCs w:val="24"/>
            </w:rPr>
            <w:t>Könnunarleikur</w:t>
          </w:r>
          <w:r w:rsidRPr="00015AAE">
            <w:rPr>
              <w:rFonts w:asciiTheme="majorHAnsi" w:hAnsiTheme="majorHAnsi"/>
              <w:noProof/>
              <w:sz w:val="24"/>
              <w:szCs w:val="24"/>
            </w:rPr>
            <w:tab/>
          </w:r>
          <w:r w:rsidRPr="00015AAE">
            <w:rPr>
              <w:rFonts w:asciiTheme="majorHAnsi" w:hAnsiTheme="majorHAnsi"/>
              <w:noProof/>
              <w:sz w:val="24"/>
              <w:szCs w:val="24"/>
            </w:rPr>
            <w:fldChar w:fldCharType="begin"/>
          </w:r>
          <w:r w:rsidRPr="00015AAE">
            <w:rPr>
              <w:rFonts w:asciiTheme="majorHAnsi" w:hAnsiTheme="majorHAnsi"/>
              <w:noProof/>
              <w:sz w:val="24"/>
              <w:szCs w:val="24"/>
            </w:rPr>
            <w:instrText xml:space="preserve"> PAGEREF _Toc393622213 \h </w:instrText>
          </w:r>
          <w:r w:rsidRPr="00015AAE">
            <w:rPr>
              <w:rFonts w:asciiTheme="majorHAnsi" w:hAnsiTheme="majorHAnsi"/>
              <w:noProof/>
              <w:sz w:val="24"/>
              <w:szCs w:val="24"/>
            </w:rPr>
          </w:r>
          <w:r w:rsidRPr="00015AAE">
            <w:rPr>
              <w:rFonts w:asciiTheme="majorHAnsi" w:hAnsiTheme="majorHAnsi"/>
              <w:noProof/>
              <w:sz w:val="24"/>
              <w:szCs w:val="24"/>
            </w:rPr>
            <w:fldChar w:fldCharType="separate"/>
          </w:r>
          <w:r w:rsidRPr="00015AAE">
            <w:rPr>
              <w:rFonts w:asciiTheme="majorHAnsi" w:hAnsiTheme="majorHAnsi"/>
              <w:noProof/>
              <w:sz w:val="24"/>
              <w:szCs w:val="24"/>
            </w:rPr>
            <w:t>16</w:t>
          </w:r>
          <w:r w:rsidRPr="00015AAE">
            <w:rPr>
              <w:rFonts w:asciiTheme="majorHAnsi" w:hAnsiTheme="majorHAnsi"/>
              <w:noProof/>
              <w:sz w:val="24"/>
              <w:szCs w:val="24"/>
            </w:rPr>
            <w:fldChar w:fldCharType="end"/>
          </w:r>
        </w:p>
        <w:p w14:paraId="5B6071E7" w14:textId="77777777" w:rsidR="00015AAE" w:rsidRPr="00015AAE" w:rsidRDefault="00015AAE">
          <w:pPr>
            <w:pStyle w:val="TOC1"/>
            <w:tabs>
              <w:tab w:val="left" w:pos="422"/>
              <w:tab w:val="right" w:leader="dot" w:pos="8296"/>
            </w:tabs>
            <w:rPr>
              <w:rFonts w:asciiTheme="majorHAnsi" w:hAnsiTheme="majorHAnsi"/>
              <w:b w:val="0"/>
              <w:noProof/>
              <w:lang w:val="is-IS" w:eastAsia="ja-JP"/>
            </w:rPr>
          </w:pPr>
          <w:r w:rsidRPr="00015AAE">
            <w:rPr>
              <w:rFonts w:asciiTheme="majorHAnsi" w:hAnsiTheme="majorHAnsi"/>
              <w:b w:val="0"/>
              <w:noProof/>
            </w:rPr>
            <w:t>8.</w:t>
          </w:r>
          <w:r w:rsidRPr="00015AAE">
            <w:rPr>
              <w:rFonts w:asciiTheme="majorHAnsi" w:hAnsiTheme="majorHAnsi"/>
              <w:b w:val="0"/>
              <w:noProof/>
              <w:lang w:val="is-IS" w:eastAsia="ja-JP"/>
            </w:rPr>
            <w:tab/>
          </w:r>
          <w:r w:rsidRPr="00015AAE">
            <w:rPr>
              <w:rFonts w:asciiTheme="majorHAnsi" w:hAnsiTheme="majorHAnsi"/>
              <w:b w:val="0"/>
              <w:noProof/>
            </w:rPr>
            <w:t>UMÖNNUN OG UMHYGGJA</w:t>
          </w:r>
          <w:r w:rsidRPr="00015AAE">
            <w:rPr>
              <w:rFonts w:asciiTheme="majorHAnsi" w:hAnsiTheme="majorHAnsi"/>
              <w:noProof/>
            </w:rPr>
            <w:tab/>
          </w:r>
          <w:r w:rsidRPr="00015AAE">
            <w:rPr>
              <w:rFonts w:asciiTheme="majorHAnsi" w:hAnsiTheme="majorHAnsi"/>
              <w:noProof/>
            </w:rPr>
            <w:fldChar w:fldCharType="begin"/>
          </w:r>
          <w:r w:rsidRPr="00015AAE">
            <w:rPr>
              <w:rFonts w:asciiTheme="majorHAnsi" w:hAnsiTheme="majorHAnsi"/>
              <w:noProof/>
            </w:rPr>
            <w:instrText xml:space="preserve"> PAGEREF _Toc393622214 \h </w:instrText>
          </w:r>
          <w:r w:rsidRPr="00015AAE">
            <w:rPr>
              <w:rFonts w:asciiTheme="majorHAnsi" w:hAnsiTheme="majorHAnsi"/>
              <w:noProof/>
            </w:rPr>
          </w:r>
          <w:r w:rsidRPr="00015AAE">
            <w:rPr>
              <w:rFonts w:asciiTheme="majorHAnsi" w:hAnsiTheme="majorHAnsi"/>
              <w:noProof/>
            </w:rPr>
            <w:fldChar w:fldCharType="separate"/>
          </w:r>
          <w:r w:rsidRPr="00015AAE">
            <w:rPr>
              <w:rFonts w:asciiTheme="majorHAnsi" w:hAnsiTheme="majorHAnsi"/>
              <w:noProof/>
            </w:rPr>
            <w:t>16</w:t>
          </w:r>
          <w:r w:rsidRPr="00015AAE">
            <w:rPr>
              <w:rFonts w:asciiTheme="majorHAnsi" w:hAnsiTheme="majorHAnsi"/>
              <w:noProof/>
            </w:rPr>
            <w:fldChar w:fldCharType="end"/>
          </w:r>
        </w:p>
        <w:p w14:paraId="1DFE8EF3" w14:textId="77777777" w:rsidR="00015AAE" w:rsidRPr="00015AAE" w:rsidRDefault="00015AAE">
          <w:pPr>
            <w:pStyle w:val="TOC1"/>
            <w:tabs>
              <w:tab w:val="left" w:pos="422"/>
              <w:tab w:val="right" w:leader="dot" w:pos="8296"/>
            </w:tabs>
            <w:rPr>
              <w:rFonts w:asciiTheme="majorHAnsi" w:hAnsiTheme="majorHAnsi"/>
              <w:b w:val="0"/>
              <w:noProof/>
              <w:lang w:val="is-IS" w:eastAsia="ja-JP"/>
            </w:rPr>
          </w:pPr>
          <w:r w:rsidRPr="00015AAE">
            <w:rPr>
              <w:rFonts w:asciiTheme="majorHAnsi" w:hAnsiTheme="majorHAnsi"/>
              <w:b w:val="0"/>
              <w:noProof/>
            </w:rPr>
            <w:t>9.</w:t>
          </w:r>
          <w:r w:rsidRPr="00015AAE">
            <w:rPr>
              <w:rFonts w:asciiTheme="majorHAnsi" w:hAnsiTheme="majorHAnsi"/>
              <w:b w:val="0"/>
              <w:noProof/>
              <w:lang w:val="is-IS" w:eastAsia="ja-JP"/>
            </w:rPr>
            <w:tab/>
          </w:r>
          <w:r w:rsidRPr="00015AAE">
            <w:rPr>
              <w:rFonts w:asciiTheme="majorHAnsi" w:hAnsiTheme="majorHAnsi"/>
              <w:b w:val="0"/>
              <w:noProof/>
            </w:rPr>
            <w:t>AÐRAR ÁHERSLUR</w:t>
          </w:r>
          <w:r w:rsidRPr="00015AAE">
            <w:rPr>
              <w:rFonts w:asciiTheme="majorHAnsi" w:hAnsiTheme="majorHAnsi"/>
              <w:noProof/>
            </w:rPr>
            <w:tab/>
          </w:r>
          <w:r w:rsidRPr="00015AAE">
            <w:rPr>
              <w:rFonts w:asciiTheme="majorHAnsi" w:hAnsiTheme="majorHAnsi"/>
              <w:noProof/>
            </w:rPr>
            <w:fldChar w:fldCharType="begin"/>
          </w:r>
          <w:r w:rsidRPr="00015AAE">
            <w:rPr>
              <w:rFonts w:asciiTheme="majorHAnsi" w:hAnsiTheme="majorHAnsi"/>
              <w:noProof/>
            </w:rPr>
            <w:instrText xml:space="preserve"> PAGEREF _Toc393622215 \h </w:instrText>
          </w:r>
          <w:r w:rsidRPr="00015AAE">
            <w:rPr>
              <w:rFonts w:asciiTheme="majorHAnsi" w:hAnsiTheme="majorHAnsi"/>
              <w:noProof/>
            </w:rPr>
          </w:r>
          <w:r w:rsidRPr="00015AAE">
            <w:rPr>
              <w:rFonts w:asciiTheme="majorHAnsi" w:hAnsiTheme="majorHAnsi"/>
              <w:noProof/>
            </w:rPr>
            <w:fldChar w:fldCharType="separate"/>
          </w:r>
          <w:r w:rsidRPr="00015AAE">
            <w:rPr>
              <w:rFonts w:asciiTheme="majorHAnsi" w:hAnsiTheme="majorHAnsi"/>
              <w:noProof/>
            </w:rPr>
            <w:t>17</w:t>
          </w:r>
          <w:r w:rsidRPr="00015AAE">
            <w:rPr>
              <w:rFonts w:asciiTheme="majorHAnsi" w:hAnsiTheme="majorHAnsi"/>
              <w:noProof/>
            </w:rPr>
            <w:fldChar w:fldCharType="end"/>
          </w:r>
        </w:p>
        <w:p w14:paraId="49BEC68F" w14:textId="77777777" w:rsidR="00015AAE" w:rsidRPr="00015AAE" w:rsidRDefault="00015AAE">
          <w:pPr>
            <w:pStyle w:val="TOC2"/>
            <w:tabs>
              <w:tab w:val="left" w:pos="769"/>
              <w:tab w:val="right" w:leader="dot" w:pos="8296"/>
            </w:tabs>
            <w:rPr>
              <w:rFonts w:asciiTheme="majorHAnsi" w:hAnsiTheme="majorHAnsi"/>
              <w:b w:val="0"/>
              <w:noProof/>
              <w:sz w:val="24"/>
              <w:szCs w:val="24"/>
              <w:lang w:val="is-IS" w:eastAsia="ja-JP"/>
            </w:rPr>
          </w:pPr>
          <w:r w:rsidRPr="00015AAE">
            <w:rPr>
              <w:rFonts w:asciiTheme="majorHAnsi" w:hAnsiTheme="majorHAnsi"/>
              <w:b w:val="0"/>
              <w:noProof/>
              <w:sz w:val="24"/>
              <w:szCs w:val="24"/>
            </w:rPr>
            <w:t>9.1</w:t>
          </w:r>
          <w:r w:rsidRPr="00015AAE">
            <w:rPr>
              <w:rFonts w:asciiTheme="majorHAnsi" w:hAnsiTheme="majorHAnsi"/>
              <w:b w:val="0"/>
              <w:noProof/>
              <w:sz w:val="24"/>
              <w:szCs w:val="24"/>
              <w:lang w:val="is-IS" w:eastAsia="ja-JP"/>
            </w:rPr>
            <w:tab/>
          </w:r>
          <w:r w:rsidRPr="00015AAE">
            <w:rPr>
              <w:rFonts w:asciiTheme="majorHAnsi" w:hAnsiTheme="majorHAnsi"/>
              <w:b w:val="0"/>
              <w:noProof/>
              <w:sz w:val="24"/>
              <w:szCs w:val="24"/>
            </w:rPr>
            <w:t>Foreldrasamstarf</w:t>
          </w:r>
          <w:r w:rsidRPr="00015AAE">
            <w:rPr>
              <w:rFonts w:asciiTheme="majorHAnsi" w:hAnsiTheme="majorHAnsi"/>
              <w:noProof/>
              <w:sz w:val="24"/>
              <w:szCs w:val="24"/>
            </w:rPr>
            <w:tab/>
          </w:r>
          <w:r w:rsidRPr="00015AAE">
            <w:rPr>
              <w:rFonts w:asciiTheme="majorHAnsi" w:hAnsiTheme="majorHAnsi"/>
              <w:noProof/>
              <w:sz w:val="24"/>
              <w:szCs w:val="24"/>
            </w:rPr>
            <w:fldChar w:fldCharType="begin"/>
          </w:r>
          <w:r w:rsidRPr="00015AAE">
            <w:rPr>
              <w:rFonts w:asciiTheme="majorHAnsi" w:hAnsiTheme="majorHAnsi"/>
              <w:noProof/>
              <w:sz w:val="24"/>
              <w:szCs w:val="24"/>
            </w:rPr>
            <w:instrText xml:space="preserve"> PAGEREF _Toc393622216 \h </w:instrText>
          </w:r>
          <w:r w:rsidRPr="00015AAE">
            <w:rPr>
              <w:rFonts w:asciiTheme="majorHAnsi" w:hAnsiTheme="majorHAnsi"/>
              <w:noProof/>
              <w:sz w:val="24"/>
              <w:szCs w:val="24"/>
            </w:rPr>
          </w:r>
          <w:r w:rsidRPr="00015AAE">
            <w:rPr>
              <w:rFonts w:asciiTheme="majorHAnsi" w:hAnsiTheme="majorHAnsi"/>
              <w:noProof/>
              <w:sz w:val="24"/>
              <w:szCs w:val="24"/>
            </w:rPr>
            <w:fldChar w:fldCharType="separate"/>
          </w:r>
          <w:r w:rsidRPr="00015AAE">
            <w:rPr>
              <w:rFonts w:asciiTheme="majorHAnsi" w:hAnsiTheme="majorHAnsi"/>
              <w:noProof/>
              <w:sz w:val="24"/>
              <w:szCs w:val="24"/>
            </w:rPr>
            <w:t>17</w:t>
          </w:r>
          <w:r w:rsidRPr="00015AAE">
            <w:rPr>
              <w:rFonts w:asciiTheme="majorHAnsi" w:hAnsiTheme="majorHAnsi"/>
              <w:noProof/>
              <w:sz w:val="24"/>
              <w:szCs w:val="24"/>
            </w:rPr>
            <w:fldChar w:fldCharType="end"/>
          </w:r>
        </w:p>
        <w:p w14:paraId="36D44453" w14:textId="77777777" w:rsidR="00015AAE" w:rsidRPr="00015AAE" w:rsidRDefault="00015AAE">
          <w:pPr>
            <w:pStyle w:val="TOC2"/>
            <w:tabs>
              <w:tab w:val="left" w:pos="769"/>
              <w:tab w:val="right" w:leader="dot" w:pos="8296"/>
            </w:tabs>
            <w:rPr>
              <w:rFonts w:asciiTheme="majorHAnsi" w:hAnsiTheme="majorHAnsi"/>
              <w:b w:val="0"/>
              <w:noProof/>
              <w:sz w:val="24"/>
              <w:szCs w:val="24"/>
              <w:lang w:val="is-IS" w:eastAsia="ja-JP"/>
            </w:rPr>
          </w:pPr>
          <w:r w:rsidRPr="00015AAE">
            <w:rPr>
              <w:rFonts w:asciiTheme="majorHAnsi" w:hAnsiTheme="majorHAnsi"/>
              <w:b w:val="0"/>
              <w:noProof/>
              <w:sz w:val="24"/>
              <w:szCs w:val="24"/>
            </w:rPr>
            <w:t>9.2</w:t>
          </w:r>
          <w:r w:rsidRPr="00015AAE">
            <w:rPr>
              <w:rFonts w:asciiTheme="majorHAnsi" w:hAnsiTheme="majorHAnsi"/>
              <w:b w:val="0"/>
              <w:noProof/>
              <w:sz w:val="24"/>
              <w:szCs w:val="24"/>
              <w:lang w:val="is-IS" w:eastAsia="ja-JP"/>
            </w:rPr>
            <w:tab/>
          </w:r>
          <w:r w:rsidRPr="00015AAE">
            <w:rPr>
              <w:rFonts w:asciiTheme="majorHAnsi" w:hAnsiTheme="majorHAnsi"/>
              <w:b w:val="0"/>
              <w:noProof/>
              <w:sz w:val="24"/>
              <w:szCs w:val="24"/>
            </w:rPr>
            <w:t>Samstarf við nærumhverfi</w:t>
          </w:r>
          <w:r w:rsidRPr="00015AAE">
            <w:rPr>
              <w:rFonts w:asciiTheme="majorHAnsi" w:hAnsiTheme="majorHAnsi"/>
              <w:noProof/>
              <w:sz w:val="24"/>
              <w:szCs w:val="24"/>
            </w:rPr>
            <w:tab/>
          </w:r>
          <w:r w:rsidRPr="00015AAE">
            <w:rPr>
              <w:rFonts w:asciiTheme="majorHAnsi" w:hAnsiTheme="majorHAnsi"/>
              <w:noProof/>
              <w:sz w:val="24"/>
              <w:szCs w:val="24"/>
            </w:rPr>
            <w:fldChar w:fldCharType="begin"/>
          </w:r>
          <w:r w:rsidRPr="00015AAE">
            <w:rPr>
              <w:rFonts w:asciiTheme="majorHAnsi" w:hAnsiTheme="majorHAnsi"/>
              <w:noProof/>
              <w:sz w:val="24"/>
              <w:szCs w:val="24"/>
            </w:rPr>
            <w:instrText xml:space="preserve"> PAGEREF _Toc393622217 \h </w:instrText>
          </w:r>
          <w:r w:rsidRPr="00015AAE">
            <w:rPr>
              <w:rFonts w:asciiTheme="majorHAnsi" w:hAnsiTheme="majorHAnsi"/>
              <w:noProof/>
              <w:sz w:val="24"/>
              <w:szCs w:val="24"/>
            </w:rPr>
          </w:r>
          <w:r w:rsidRPr="00015AAE">
            <w:rPr>
              <w:rFonts w:asciiTheme="majorHAnsi" w:hAnsiTheme="majorHAnsi"/>
              <w:noProof/>
              <w:sz w:val="24"/>
              <w:szCs w:val="24"/>
            </w:rPr>
            <w:fldChar w:fldCharType="separate"/>
          </w:r>
          <w:r w:rsidRPr="00015AAE">
            <w:rPr>
              <w:rFonts w:asciiTheme="majorHAnsi" w:hAnsiTheme="majorHAnsi"/>
              <w:noProof/>
              <w:sz w:val="24"/>
              <w:szCs w:val="24"/>
            </w:rPr>
            <w:t>17</w:t>
          </w:r>
          <w:r w:rsidRPr="00015AAE">
            <w:rPr>
              <w:rFonts w:asciiTheme="majorHAnsi" w:hAnsiTheme="majorHAnsi"/>
              <w:noProof/>
              <w:sz w:val="24"/>
              <w:szCs w:val="24"/>
            </w:rPr>
            <w:fldChar w:fldCharType="end"/>
          </w:r>
        </w:p>
        <w:p w14:paraId="084DFEF8" w14:textId="77777777" w:rsidR="00015AAE" w:rsidRPr="00015AAE" w:rsidRDefault="00015AAE">
          <w:pPr>
            <w:pStyle w:val="TOC1"/>
            <w:tabs>
              <w:tab w:val="left" w:pos="555"/>
              <w:tab w:val="right" w:leader="dot" w:pos="8296"/>
            </w:tabs>
            <w:rPr>
              <w:rFonts w:asciiTheme="majorHAnsi" w:hAnsiTheme="majorHAnsi"/>
              <w:b w:val="0"/>
              <w:noProof/>
              <w:lang w:val="is-IS" w:eastAsia="ja-JP"/>
            </w:rPr>
          </w:pPr>
          <w:r w:rsidRPr="00015AAE">
            <w:rPr>
              <w:rFonts w:asciiTheme="majorHAnsi" w:hAnsiTheme="majorHAnsi"/>
              <w:b w:val="0"/>
              <w:noProof/>
            </w:rPr>
            <w:t>10.</w:t>
          </w:r>
          <w:r w:rsidRPr="00015AAE">
            <w:rPr>
              <w:rFonts w:asciiTheme="majorHAnsi" w:hAnsiTheme="majorHAnsi"/>
              <w:b w:val="0"/>
              <w:noProof/>
              <w:lang w:val="is-IS" w:eastAsia="ja-JP"/>
            </w:rPr>
            <w:tab/>
          </w:r>
          <w:r w:rsidRPr="00015AAE">
            <w:rPr>
              <w:rFonts w:asciiTheme="majorHAnsi" w:hAnsiTheme="majorHAnsi"/>
              <w:b w:val="0"/>
              <w:noProof/>
            </w:rPr>
            <w:t>MAT OG MATSAÐFERÐIR</w:t>
          </w:r>
          <w:r w:rsidRPr="00015AAE">
            <w:rPr>
              <w:rFonts w:asciiTheme="majorHAnsi" w:hAnsiTheme="majorHAnsi"/>
              <w:noProof/>
            </w:rPr>
            <w:tab/>
          </w:r>
          <w:r w:rsidRPr="00015AAE">
            <w:rPr>
              <w:rFonts w:asciiTheme="majorHAnsi" w:hAnsiTheme="majorHAnsi"/>
              <w:noProof/>
            </w:rPr>
            <w:fldChar w:fldCharType="begin"/>
          </w:r>
          <w:r w:rsidRPr="00015AAE">
            <w:rPr>
              <w:rFonts w:asciiTheme="majorHAnsi" w:hAnsiTheme="majorHAnsi"/>
              <w:noProof/>
            </w:rPr>
            <w:instrText xml:space="preserve"> PAGEREF _Toc393622218 \h </w:instrText>
          </w:r>
          <w:r w:rsidRPr="00015AAE">
            <w:rPr>
              <w:rFonts w:asciiTheme="majorHAnsi" w:hAnsiTheme="majorHAnsi"/>
              <w:noProof/>
            </w:rPr>
          </w:r>
          <w:r w:rsidRPr="00015AAE">
            <w:rPr>
              <w:rFonts w:asciiTheme="majorHAnsi" w:hAnsiTheme="majorHAnsi"/>
              <w:noProof/>
            </w:rPr>
            <w:fldChar w:fldCharType="separate"/>
          </w:r>
          <w:r w:rsidRPr="00015AAE">
            <w:rPr>
              <w:rFonts w:asciiTheme="majorHAnsi" w:hAnsiTheme="majorHAnsi"/>
              <w:noProof/>
            </w:rPr>
            <w:t>17</w:t>
          </w:r>
          <w:r w:rsidRPr="00015AAE">
            <w:rPr>
              <w:rFonts w:asciiTheme="majorHAnsi" w:hAnsiTheme="majorHAnsi"/>
              <w:noProof/>
            </w:rPr>
            <w:fldChar w:fldCharType="end"/>
          </w:r>
        </w:p>
        <w:p w14:paraId="333B2944" w14:textId="77777777" w:rsidR="00015AAE" w:rsidRPr="00015AAE" w:rsidRDefault="00015AAE">
          <w:pPr>
            <w:pStyle w:val="TOC2"/>
            <w:tabs>
              <w:tab w:val="left" w:pos="891"/>
              <w:tab w:val="right" w:leader="dot" w:pos="8296"/>
            </w:tabs>
            <w:rPr>
              <w:rFonts w:asciiTheme="majorHAnsi" w:hAnsiTheme="majorHAnsi"/>
              <w:b w:val="0"/>
              <w:noProof/>
              <w:sz w:val="24"/>
              <w:szCs w:val="24"/>
              <w:lang w:val="is-IS" w:eastAsia="ja-JP"/>
            </w:rPr>
          </w:pPr>
          <w:r w:rsidRPr="00015AAE">
            <w:rPr>
              <w:rFonts w:asciiTheme="majorHAnsi" w:hAnsiTheme="majorHAnsi"/>
              <w:b w:val="0"/>
              <w:noProof/>
              <w:sz w:val="24"/>
              <w:szCs w:val="24"/>
            </w:rPr>
            <w:t>10.1</w:t>
          </w:r>
          <w:r w:rsidRPr="00015AAE">
            <w:rPr>
              <w:rFonts w:asciiTheme="majorHAnsi" w:hAnsiTheme="majorHAnsi"/>
              <w:b w:val="0"/>
              <w:noProof/>
              <w:sz w:val="24"/>
              <w:szCs w:val="24"/>
              <w:lang w:val="is-IS" w:eastAsia="ja-JP"/>
            </w:rPr>
            <w:tab/>
          </w:r>
          <w:r w:rsidRPr="00015AAE">
            <w:rPr>
              <w:rFonts w:asciiTheme="majorHAnsi" w:hAnsiTheme="majorHAnsi"/>
              <w:b w:val="0"/>
              <w:noProof/>
              <w:sz w:val="24"/>
              <w:szCs w:val="24"/>
            </w:rPr>
            <w:t>Innra mat</w:t>
          </w:r>
          <w:r w:rsidRPr="00015AAE">
            <w:rPr>
              <w:rFonts w:asciiTheme="majorHAnsi" w:hAnsiTheme="majorHAnsi"/>
              <w:noProof/>
              <w:sz w:val="24"/>
              <w:szCs w:val="24"/>
            </w:rPr>
            <w:tab/>
          </w:r>
          <w:r w:rsidRPr="00015AAE">
            <w:rPr>
              <w:rFonts w:asciiTheme="majorHAnsi" w:hAnsiTheme="majorHAnsi"/>
              <w:noProof/>
              <w:sz w:val="24"/>
              <w:szCs w:val="24"/>
            </w:rPr>
            <w:fldChar w:fldCharType="begin"/>
          </w:r>
          <w:r w:rsidRPr="00015AAE">
            <w:rPr>
              <w:rFonts w:asciiTheme="majorHAnsi" w:hAnsiTheme="majorHAnsi"/>
              <w:noProof/>
              <w:sz w:val="24"/>
              <w:szCs w:val="24"/>
            </w:rPr>
            <w:instrText xml:space="preserve"> PAGEREF _Toc393622219 \h </w:instrText>
          </w:r>
          <w:r w:rsidRPr="00015AAE">
            <w:rPr>
              <w:rFonts w:asciiTheme="majorHAnsi" w:hAnsiTheme="majorHAnsi"/>
              <w:noProof/>
              <w:sz w:val="24"/>
              <w:szCs w:val="24"/>
            </w:rPr>
          </w:r>
          <w:r w:rsidRPr="00015AAE">
            <w:rPr>
              <w:rFonts w:asciiTheme="majorHAnsi" w:hAnsiTheme="majorHAnsi"/>
              <w:noProof/>
              <w:sz w:val="24"/>
              <w:szCs w:val="24"/>
            </w:rPr>
            <w:fldChar w:fldCharType="separate"/>
          </w:r>
          <w:r w:rsidRPr="00015AAE">
            <w:rPr>
              <w:rFonts w:asciiTheme="majorHAnsi" w:hAnsiTheme="majorHAnsi"/>
              <w:noProof/>
              <w:sz w:val="24"/>
              <w:szCs w:val="24"/>
            </w:rPr>
            <w:t>18</w:t>
          </w:r>
          <w:r w:rsidRPr="00015AAE">
            <w:rPr>
              <w:rFonts w:asciiTheme="majorHAnsi" w:hAnsiTheme="majorHAnsi"/>
              <w:noProof/>
              <w:sz w:val="24"/>
              <w:szCs w:val="24"/>
            </w:rPr>
            <w:fldChar w:fldCharType="end"/>
          </w:r>
        </w:p>
        <w:p w14:paraId="7FAADFE1" w14:textId="77777777" w:rsidR="00015AAE" w:rsidRPr="00015AAE" w:rsidRDefault="00015AAE">
          <w:pPr>
            <w:pStyle w:val="TOC1"/>
            <w:tabs>
              <w:tab w:val="left" w:pos="555"/>
              <w:tab w:val="right" w:leader="dot" w:pos="8296"/>
            </w:tabs>
            <w:rPr>
              <w:rFonts w:asciiTheme="majorHAnsi" w:hAnsiTheme="majorHAnsi"/>
              <w:b w:val="0"/>
              <w:noProof/>
              <w:lang w:val="is-IS" w:eastAsia="ja-JP"/>
            </w:rPr>
          </w:pPr>
          <w:r w:rsidRPr="00015AAE">
            <w:rPr>
              <w:rFonts w:asciiTheme="majorHAnsi" w:hAnsiTheme="majorHAnsi"/>
              <w:b w:val="0"/>
              <w:noProof/>
            </w:rPr>
            <w:t>11.</w:t>
          </w:r>
          <w:r w:rsidRPr="00015AAE">
            <w:rPr>
              <w:rFonts w:asciiTheme="majorHAnsi" w:hAnsiTheme="majorHAnsi"/>
              <w:b w:val="0"/>
              <w:noProof/>
              <w:lang w:val="is-IS" w:eastAsia="ja-JP"/>
            </w:rPr>
            <w:tab/>
          </w:r>
          <w:r w:rsidRPr="00015AAE">
            <w:rPr>
              <w:rFonts w:asciiTheme="majorHAnsi" w:hAnsiTheme="majorHAnsi"/>
              <w:b w:val="0"/>
              <w:noProof/>
            </w:rPr>
            <w:t>HEIMILDIR</w:t>
          </w:r>
          <w:r w:rsidRPr="00015AAE">
            <w:rPr>
              <w:rFonts w:asciiTheme="majorHAnsi" w:hAnsiTheme="majorHAnsi"/>
              <w:noProof/>
            </w:rPr>
            <w:tab/>
          </w:r>
          <w:r w:rsidRPr="00015AAE">
            <w:rPr>
              <w:rFonts w:asciiTheme="majorHAnsi" w:hAnsiTheme="majorHAnsi"/>
              <w:noProof/>
            </w:rPr>
            <w:fldChar w:fldCharType="begin"/>
          </w:r>
          <w:r w:rsidRPr="00015AAE">
            <w:rPr>
              <w:rFonts w:asciiTheme="majorHAnsi" w:hAnsiTheme="majorHAnsi"/>
              <w:noProof/>
            </w:rPr>
            <w:instrText xml:space="preserve"> PAGEREF _Toc393622220 \h </w:instrText>
          </w:r>
          <w:r w:rsidRPr="00015AAE">
            <w:rPr>
              <w:rFonts w:asciiTheme="majorHAnsi" w:hAnsiTheme="majorHAnsi"/>
              <w:noProof/>
            </w:rPr>
          </w:r>
          <w:r w:rsidRPr="00015AAE">
            <w:rPr>
              <w:rFonts w:asciiTheme="majorHAnsi" w:hAnsiTheme="majorHAnsi"/>
              <w:noProof/>
            </w:rPr>
            <w:fldChar w:fldCharType="separate"/>
          </w:r>
          <w:r w:rsidRPr="00015AAE">
            <w:rPr>
              <w:rFonts w:asciiTheme="majorHAnsi" w:hAnsiTheme="majorHAnsi"/>
              <w:noProof/>
            </w:rPr>
            <w:t>20</w:t>
          </w:r>
          <w:r w:rsidRPr="00015AAE">
            <w:rPr>
              <w:rFonts w:asciiTheme="majorHAnsi" w:hAnsiTheme="majorHAnsi"/>
              <w:noProof/>
            </w:rPr>
            <w:fldChar w:fldCharType="end"/>
          </w:r>
        </w:p>
        <w:p w14:paraId="4E314A68" w14:textId="77777777" w:rsidR="005E5AF4" w:rsidRPr="00015AAE" w:rsidRDefault="005E5AF4" w:rsidP="005E5AF4">
          <w:pPr>
            <w:rPr>
              <w:rFonts w:asciiTheme="majorHAnsi" w:hAnsiTheme="majorHAnsi"/>
              <w:bCs/>
              <w:noProof/>
            </w:rPr>
          </w:pPr>
          <w:r w:rsidRPr="00015AAE">
            <w:rPr>
              <w:rFonts w:asciiTheme="majorHAnsi" w:hAnsiTheme="majorHAnsi"/>
              <w:bCs/>
              <w:noProof/>
            </w:rPr>
            <w:fldChar w:fldCharType="end"/>
          </w:r>
        </w:p>
        <w:p w14:paraId="63B23B53" w14:textId="77777777" w:rsidR="00317E93" w:rsidRPr="00015AAE" w:rsidRDefault="00317E93" w:rsidP="00317E93">
          <w:pPr>
            <w:rPr>
              <w:rFonts w:asciiTheme="majorHAnsi" w:hAnsiTheme="majorHAnsi"/>
              <w:bCs/>
              <w:noProof/>
              <w:sz w:val="28"/>
              <w:szCs w:val="28"/>
            </w:rPr>
          </w:pPr>
        </w:p>
        <w:p w14:paraId="4E214099" w14:textId="541BB2F0" w:rsidR="00843517" w:rsidRPr="00015AAE" w:rsidRDefault="00ED6463" w:rsidP="00015AAE">
          <w:pPr>
            <w:rPr>
              <w:rFonts w:asciiTheme="majorHAnsi" w:hAnsiTheme="majorHAnsi"/>
              <w:bCs/>
              <w:noProof/>
              <w:sz w:val="28"/>
              <w:szCs w:val="28"/>
            </w:rPr>
          </w:pPr>
        </w:p>
      </w:sdtContent>
    </w:sdt>
    <w:p w14:paraId="7EB89CCA" w14:textId="56B595D3" w:rsidR="00FE4418" w:rsidRPr="0040095C" w:rsidRDefault="00C10276" w:rsidP="0040095C">
      <w:pPr>
        <w:pStyle w:val="Heading1"/>
        <w:rPr>
          <w:b w:val="0"/>
          <w:color w:val="auto"/>
        </w:rPr>
      </w:pPr>
      <w:bookmarkStart w:id="2" w:name="_Toc393622189"/>
      <w:r w:rsidRPr="0040095C">
        <w:rPr>
          <w:b w:val="0"/>
          <w:color w:val="auto"/>
        </w:rPr>
        <w:t>1.</w:t>
      </w:r>
      <w:r w:rsidRPr="0040095C">
        <w:rPr>
          <w:b w:val="0"/>
          <w:color w:val="auto"/>
        </w:rPr>
        <w:tab/>
        <w:t xml:space="preserve"> </w:t>
      </w:r>
      <w:r w:rsidR="00FE4418" w:rsidRPr="0040095C">
        <w:rPr>
          <w:b w:val="0"/>
          <w:color w:val="auto"/>
        </w:rPr>
        <w:t>INNGANGUR</w:t>
      </w:r>
      <w:bookmarkEnd w:id="0"/>
      <w:bookmarkEnd w:id="2"/>
    </w:p>
    <w:p w14:paraId="0B63F4BC" w14:textId="77777777" w:rsidR="0030406F" w:rsidRDefault="0030406F" w:rsidP="0030406F"/>
    <w:p w14:paraId="4A8F89DC" w14:textId="444BC671" w:rsidR="00FE4418" w:rsidRPr="00481F9B" w:rsidRDefault="00FE4418" w:rsidP="00481F9B">
      <w:pPr>
        <w:spacing w:before="100" w:beforeAutospacing="1" w:after="100" w:afterAutospacing="1" w:line="360" w:lineRule="auto"/>
        <w:jc w:val="both"/>
        <w:rPr>
          <w:rFonts w:asciiTheme="majorHAnsi" w:hAnsiTheme="majorHAnsi" w:cs="Times New Roman"/>
          <w:lang w:val="is-IS"/>
        </w:rPr>
      </w:pPr>
      <w:r w:rsidRPr="00DD7AE1">
        <w:rPr>
          <w:rFonts w:asciiTheme="majorHAnsi" w:hAnsiTheme="majorHAnsi" w:cs="Times New Roman"/>
          <w:lang w:val="is-IS"/>
        </w:rPr>
        <w:t xml:space="preserve">Ungbarnaleikskólinn Krílasel mun hefja starfsemi sína í </w:t>
      </w:r>
      <w:r w:rsidR="00D2585D">
        <w:rPr>
          <w:rFonts w:asciiTheme="majorHAnsi" w:hAnsiTheme="majorHAnsi" w:cs="Times New Roman"/>
          <w:lang w:val="is-IS"/>
        </w:rPr>
        <w:t>janúar 2019</w:t>
      </w:r>
      <w:r w:rsidRPr="00DD7AE1">
        <w:rPr>
          <w:rFonts w:asciiTheme="majorHAnsi" w:hAnsiTheme="majorHAnsi" w:cs="Times New Roman"/>
          <w:lang w:val="is-IS"/>
        </w:rPr>
        <w:t xml:space="preserve"> og af því tilefni voru drög að skólanámskrá leikskólans </w:t>
      </w:r>
      <w:r w:rsidR="00481F9B">
        <w:rPr>
          <w:rFonts w:asciiTheme="majorHAnsi" w:hAnsiTheme="majorHAnsi" w:cs="Times New Roman"/>
          <w:lang w:val="is-IS"/>
        </w:rPr>
        <w:t>samin</w:t>
      </w:r>
      <w:r w:rsidRPr="00DD7AE1">
        <w:rPr>
          <w:rFonts w:asciiTheme="majorHAnsi" w:hAnsiTheme="majorHAnsi" w:cs="Times New Roman"/>
          <w:lang w:val="is-IS"/>
        </w:rPr>
        <w:t xml:space="preserve">. Skólanámskrá ungbarnaleikskólans Ársól var höfð til hliðsjónar við gerð hennar. Námskráin var aðlöguð aðalnámskrá leikskóla sem kom út árið 2011. Einnig var stuðst við námskrá leikskóla í Kópavogi fyrir 1-2 ára börn útgefið af fræðsluskrifstofu Kópavogs. Leikskólinn Krílasel hefur einkunnarorðin  “Umönnum/Umhyggja – Jafnrétti </w:t>
      </w:r>
      <w:r w:rsidR="00481F9B">
        <w:rPr>
          <w:rFonts w:asciiTheme="majorHAnsi" w:hAnsiTheme="majorHAnsi" w:cs="Times New Roman"/>
          <w:lang w:val="is-IS"/>
        </w:rPr>
        <w:t>-</w:t>
      </w:r>
      <w:r w:rsidRPr="00DD7AE1">
        <w:rPr>
          <w:rFonts w:asciiTheme="majorHAnsi" w:hAnsiTheme="majorHAnsi" w:cs="Times New Roman"/>
          <w:lang w:val="is-IS"/>
        </w:rPr>
        <w:t xml:space="preserve"> Öryggi”. Hlutverk námskrár leikskólans Krílasels er að allir séu upplýstir um starf leikskólans og mikilvægt er að hún sé sem aðgengilegust fyrir alla þá aðila sem munu koma til með að nýta sér hana</w:t>
      </w:r>
      <w:r w:rsidR="00481F9B">
        <w:rPr>
          <w:rFonts w:asciiTheme="majorHAnsi" w:hAnsiTheme="majorHAnsi" w:cs="Times New Roman"/>
          <w:lang w:val="is-IS"/>
        </w:rPr>
        <w:t xml:space="preserve"> og þjónustu leikskólans</w:t>
      </w:r>
      <w:r w:rsidR="00FE3309">
        <w:rPr>
          <w:rFonts w:asciiTheme="majorHAnsi" w:hAnsiTheme="majorHAnsi" w:cs="Times New Roman"/>
          <w:lang w:val="is-IS"/>
        </w:rPr>
        <w:t xml:space="preserve">. </w:t>
      </w:r>
      <w:r w:rsidRPr="00DD7AE1">
        <w:rPr>
          <w:rFonts w:asciiTheme="majorHAnsi" w:hAnsiTheme="majorHAnsi" w:cs="Times New Roman"/>
          <w:lang w:val="is-IS"/>
        </w:rPr>
        <w:t xml:space="preserve">Heimasíða mun verða sett upp og þar verður hægt að kynna sér námskránna og stefnu okkar og þá þætti leikskólastarfsins sem liggja til grundvallar námskránni. Námskrá Krílasels verður </w:t>
      </w:r>
      <w:r>
        <w:rPr>
          <w:rFonts w:asciiTheme="majorHAnsi" w:hAnsiTheme="majorHAnsi" w:cs="Times New Roman"/>
          <w:lang w:val="is-IS"/>
        </w:rPr>
        <w:t xml:space="preserve">gerð </w:t>
      </w:r>
      <w:r w:rsidRPr="00DD7AE1">
        <w:rPr>
          <w:rFonts w:asciiTheme="majorHAnsi" w:hAnsiTheme="majorHAnsi" w:cs="Times New Roman"/>
          <w:lang w:val="is-IS"/>
        </w:rPr>
        <w:t>aðgengileg á heimasíðu leikskólans</w:t>
      </w:r>
      <w:r>
        <w:rPr>
          <w:rFonts w:asciiTheme="majorHAnsi" w:hAnsiTheme="majorHAnsi" w:cs="Times New Roman"/>
          <w:lang w:val="is-IS"/>
        </w:rPr>
        <w:t xml:space="preserve"> </w:t>
      </w:r>
      <w:r w:rsidR="00D2585D">
        <w:rPr>
          <w:rFonts w:asciiTheme="majorHAnsi" w:hAnsiTheme="majorHAnsi" w:cs="Times New Roman"/>
          <w:lang w:val="is-IS"/>
        </w:rPr>
        <w:t>krilasel.is</w:t>
      </w:r>
      <w:r>
        <w:rPr>
          <w:rFonts w:asciiTheme="majorHAnsi" w:hAnsiTheme="majorHAnsi" w:cs="Times New Roman"/>
          <w:lang w:val="is-IS"/>
        </w:rPr>
        <w:t xml:space="preserve">. </w:t>
      </w:r>
      <w:bookmarkStart w:id="3" w:name="_Toc390445676"/>
      <w:r w:rsidR="004B5C8E">
        <w:rPr>
          <w:rFonts w:asciiTheme="majorHAnsi" w:hAnsiTheme="majorHAnsi" w:cs="Times New Roman"/>
          <w:lang w:val="is-IS"/>
        </w:rPr>
        <w:tab/>
      </w:r>
    </w:p>
    <w:p w14:paraId="57417AC8" w14:textId="77777777" w:rsidR="00C10276" w:rsidRDefault="00C10276" w:rsidP="00C10276">
      <w:pPr>
        <w:rPr>
          <w:rFonts w:asciiTheme="majorHAnsi" w:eastAsiaTheme="majorEastAsia" w:hAnsiTheme="majorHAnsi" w:cstheme="majorBidi"/>
          <w:b/>
          <w:bCs/>
          <w:color w:val="345A8A" w:themeColor="accent1" w:themeShade="B5"/>
          <w:sz w:val="28"/>
          <w:szCs w:val="28"/>
          <w:lang w:val="is-IS"/>
        </w:rPr>
      </w:pPr>
    </w:p>
    <w:p w14:paraId="061041DF" w14:textId="77777777" w:rsidR="00C10276" w:rsidRDefault="00C10276" w:rsidP="00C10276">
      <w:pPr>
        <w:rPr>
          <w:rFonts w:asciiTheme="majorHAnsi" w:eastAsiaTheme="majorEastAsia" w:hAnsiTheme="majorHAnsi" w:cstheme="majorBidi"/>
          <w:b/>
          <w:bCs/>
          <w:color w:val="345A8A" w:themeColor="accent1" w:themeShade="B5"/>
          <w:sz w:val="28"/>
          <w:szCs w:val="28"/>
          <w:lang w:val="is-IS"/>
        </w:rPr>
      </w:pPr>
    </w:p>
    <w:p w14:paraId="38BBBB1D" w14:textId="77777777" w:rsidR="00C10276" w:rsidRDefault="00C10276" w:rsidP="00C10276">
      <w:pPr>
        <w:rPr>
          <w:rFonts w:asciiTheme="majorHAnsi" w:eastAsiaTheme="majorEastAsia" w:hAnsiTheme="majorHAnsi" w:cstheme="majorBidi"/>
          <w:b/>
          <w:bCs/>
          <w:color w:val="345A8A" w:themeColor="accent1" w:themeShade="B5"/>
          <w:sz w:val="28"/>
          <w:szCs w:val="28"/>
          <w:lang w:val="is-IS"/>
        </w:rPr>
      </w:pPr>
    </w:p>
    <w:p w14:paraId="15061CBB" w14:textId="77777777" w:rsidR="00C10276" w:rsidRDefault="00C10276" w:rsidP="00C10276">
      <w:pPr>
        <w:rPr>
          <w:rFonts w:asciiTheme="majorHAnsi" w:eastAsiaTheme="majorEastAsia" w:hAnsiTheme="majorHAnsi" w:cstheme="majorBidi"/>
          <w:b/>
          <w:bCs/>
          <w:color w:val="345A8A" w:themeColor="accent1" w:themeShade="B5"/>
          <w:sz w:val="28"/>
          <w:szCs w:val="28"/>
          <w:lang w:val="is-IS"/>
        </w:rPr>
      </w:pPr>
    </w:p>
    <w:p w14:paraId="2688F991" w14:textId="77777777" w:rsidR="00C10276" w:rsidRDefault="00C10276" w:rsidP="00C10276">
      <w:pPr>
        <w:rPr>
          <w:rFonts w:asciiTheme="majorHAnsi" w:eastAsiaTheme="majorEastAsia" w:hAnsiTheme="majorHAnsi" w:cstheme="majorBidi"/>
          <w:b/>
          <w:bCs/>
          <w:color w:val="345A8A" w:themeColor="accent1" w:themeShade="B5"/>
          <w:sz w:val="28"/>
          <w:szCs w:val="28"/>
          <w:lang w:val="is-IS"/>
        </w:rPr>
      </w:pPr>
    </w:p>
    <w:p w14:paraId="6FDAFC06" w14:textId="77777777" w:rsidR="00C10276" w:rsidRDefault="00C10276" w:rsidP="00C10276">
      <w:pPr>
        <w:rPr>
          <w:rFonts w:asciiTheme="majorHAnsi" w:eastAsiaTheme="majorEastAsia" w:hAnsiTheme="majorHAnsi" w:cstheme="majorBidi"/>
          <w:b/>
          <w:bCs/>
          <w:color w:val="345A8A" w:themeColor="accent1" w:themeShade="B5"/>
          <w:sz w:val="28"/>
          <w:szCs w:val="28"/>
          <w:lang w:val="is-IS"/>
        </w:rPr>
      </w:pPr>
    </w:p>
    <w:p w14:paraId="3F0375E7" w14:textId="77777777" w:rsidR="00C10276" w:rsidRDefault="00C10276" w:rsidP="00C10276">
      <w:pPr>
        <w:rPr>
          <w:rFonts w:asciiTheme="majorHAnsi" w:eastAsiaTheme="majorEastAsia" w:hAnsiTheme="majorHAnsi" w:cstheme="majorBidi"/>
          <w:b/>
          <w:bCs/>
          <w:color w:val="345A8A" w:themeColor="accent1" w:themeShade="B5"/>
          <w:sz w:val="28"/>
          <w:szCs w:val="28"/>
          <w:lang w:val="is-IS"/>
        </w:rPr>
      </w:pPr>
    </w:p>
    <w:p w14:paraId="02CF0559" w14:textId="77777777" w:rsidR="00C10276" w:rsidRDefault="00C10276" w:rsidP="00C10276">
      <w:pPr>
        <w:rPr>
          <w:rFonts w:asciiTheme="majorHAnsi" w:eastAsiaTheme="majorEastAsia" w:hAnsiTheme="majorHAnsi" w:cstheme="majorBidi"/>
          <w:b/>
          <w:bCs/>
          <w:color w:val="345A8A" w:themeColor="accent1" w:themeShade="B5"/>
          <w:sz w:val="28"/>
          <w:szCs w:val="28"/>
          <w:lang w:val="is-IS"/>
        </w:rPr>
      </w:pPr>
    </w:p>
    <w:p w14:paraId="5B0CE66C" w14:textId="77777777" w:rsidR="00C10276" w:rsidRDefault="00C10276" w:rsidP="00C10276">
      <w:pPr>
        <w:rPr>
          <w:rFonts w:asciiTheme="majorHAnsi" w:eastAsiaTheme="majorEastAsia" w:hAnsiTheme="majorHAnsi" w:cstheme="majorBidi"/>
          <w:b/>
          <w:bCs/>
          <w:color w:val="345A8A" w:themeColor="accent1" w:themeShade="B5"/>
          <w:sz w:val="28"/>
          <w:szCs w:val="28"/>
          <w:lang w:val="is-IS"/>
        </w:rPr>
      </w:pPr>
    </w:p>
    <w:p w14:paraId="18F094D5" w14:textId="77777777" w:rsidR="00C10276" w:rsidRDefault="00C10276" w:rsidP="00C10276">
      <w:pPr>
        <w:rPr>
          <w:rFonts w:asciiTheme="majorHAnsi" w:eastAsiaTheme="majorEastAsia" w:hAnsiTheme="majorHAnsi" w:cstheme="majorBidi"/>
          <w:b/>
          <w:bCs/>
          <w:color w:val="345A8A" w:themeColor="accent1" w:themeShade="B5"/>
          <w:sz w:val="28"/>
          <w:szCs w:val="28"/>
          <w:lang w:val="is-IS"/>
        </w:rPr>
      </w:pPr>
    </w:p>
    <w:p w14:paraId="608A6075" w14:textId="77777777" w:rsidR="00C10276" w:rsidRDefault="00C10276" w:rsidP="00C10276">
      <w:pPr>
        <w:rPr>
          <w:rFonts w:asciiTheme="majorHAnsi" w:eastAsiaTheme="majorEastAsia" w:hAnsiTheme="majorHAnsi" w:cstheme="majorBidi"/>
          <w:b/>
          <w:bCs/>
          <w:color w:val="345A8A" w:themeColor="accent1" w:themeShade="B5"/>
          <w:sz w:val="28"/>
          <w:szCs w:val="28"/>
          <w:lang w:val="is-IS"/>
        </w:rPr>
      </w:pPr>
    </w:p>
    <w:p w14:paraId="37A3415F" w14:textId="77777777" w:rsidR="00C10276" w:rsidRDefault="00C10276" w:rsidP="00C10276">
      <w:pPr>
        <w:rPr>
          <w:rFonts w:asciiTheme="majorHAnsi" w:eastAsiaTheme="majorEastAsia" w:hAnsiTheme="majorHAnsi" w:cstheme="majorBidi"/>
          <w:b/>
          <w:bCs/>
          <w:color w:val="345A8A" w:themeColor="accent1" w:themeShade="B5"/>
          <w:sz w:val="28"/>
          <w:szCs w:val="28"/>
          <w:lang w:val="is-IS"/>
        </w:rPr>
      </w:pPr>
    </w:p>
    <w:p w14:paraId="0D0F9D53" w14:textId="77777777" w:rsidR="00C10276" w:rsidRDefault="00C10276" w:rsidP="00C10276">
      <w:pPr>
        <w:rPr>
          <w:rFonts w:asciiTheme="majorHAnsi" w:eastAsiaTheme="majorEastAsia" w:hAnsiTheme="majorHAnsi" w:cstheme="majorBidi"/>
          <w:b/>
          <w:bCs/>
          <w:color w:val="345A8A" w:themeColor="accent1" w:themeShade="B5"/>
          <w:sz w:val="28"/>
          <w:szCs w:val="28"/>
          <w:lang w:val="is-IS"/>
        </w:rPr>
      </w:pPr>
    </w:p>
    <w:p w14:paraId="2B133B64" w14:textId="77777777" w:rsidR="00C10276" w:rsidRDefault="00C10276" w:rsidP="00C10276">
      <w:pPr>
        <w:rPr>
          <w:rFonts w:asciiTheme="majorHAnsi" w:eastAsiaTheme="majorEastAsia" w:hAnsiTheme="majorHAnsi" w:cstheme="majorBidi"/>
          <w:b/>
          <w:bCs/>
          <w:color w:val="345A8A" w:themeColor="accent1" w:themeShade="B5"/>
          <w:sz w:val="28"/>
          <w:szCs w:val="28"/>
          <w:lang w:val="is-IS"/>
        </w:rPr>
      </w:pPr>
    </w:p>
    <w:p w14:paraId="1BDA34AF" w14:textId="77777777" w:rsidR="00C10276" w:rsidRDefault="00C10276" w:rsidP="00C10276">
      <w:pPr>
        <w:rPr>
          <w:rFonts w:asciiTheme="majorHAnsi" w:eastAsiaTheme="majorEastAsia" w:hAnsiTheme="majorHAnsi" w:cstheme="majorBidi"/>
          <w:b/>
          <w:bCs/>
          <w:color w:val="345A8A" w:themeColor="accent1" w:themeShade="B5"/>
          <w:sz w:val="28"/>
          <w:szCs w:val="28"/>
          <w:lang w:val="is-IS"/>
        </w:rPr>
      </w:pPr>
    </w:p>
    <w:p w14:paraId="1D23F0BF" w14:textId="77777777" w:rsidR="00C10276" w:rsidRDefault="00C10276" w:rsidP="00C10276">
      <w:pPr>
        <w:rPr>
          <w:rFonts w:asciiTheme="majorHAnsi" w:eastAsiaTheme="majorEastAsia" w:hAnsiTheme="majorHAnsi" w:cstheme="majorBidi"/>
          <w:b/>
          <w:bCs/>
          <w:color w:val="345A8A" w:themeColor="accent1" w:themeShade="B5"/>
          <w:sz w:val="28"/>
          <w:szCs w:val="28"/>
          <w:lang w:val="is-IS"/>
        </w:rPr>
      </w:pPr>
    </w:p>
    <w:p w14:paraId="06D79AB2" w14:textId="77777777" w:rsidR="00C10276" w:rsidRPr="00C10276" w:rsidRDefault="00C10276" w:rsidP="00C10276"/>
    <w:p w14:paraId="7FA8964F" w14:textId="185640D6" w:rsidR="00FE4418" w:rsidRPr="00624F65" w:rsidRDefault="00C10276" w:rsidP="005E5AF4">
      <w:pPr>
        <w:pStyle w:val="Heading1"/>
        <w:rPr>
          <w:b w:val="0"/>
          <w:color w:val="auto"/>
        </w:rPr>
      </w:pPr>
      <w:bookmarkStart w:id="4" w:name="_Toc393622190"/>
      <w:r w:rsidRPr="00624F65">
        <w:rPr>
          <w:b w:val="0"/>
          <w:color w:val="auto"/>
        </w:rPr>
        <w:t>2.</w:t>
      </w:r>
      <w:r w:rsidRPr="00624F65">
        <w:rPr>
          <w:b w:val="0"/>
          <w:color w:val="auto"/>
        </w:rPr>
        <w:tab/>
      </w:r>
      <w:r w:rsidR="00FE4418" w:rsidRPr="00624F65">
        <w:rPr>
          <w:b w:val="0"/>
          <w:color w:val="auto"/>
        </w:rPr>
        <w:t>SAGA LEIKSKÓLANS</w:t>
      </w:r>
      <w:bookmarkEnd w:id="3"/>
      <w:bookmarkEnd w:id="4"/>
    </w:p>
    <w:p w14:paraId="019B494B" w14:textId="0333BD87" w:rsidR="00FE4418" w:rsidRDefault="00FE4418" w:rsidP="00FE4418">
      <w:pPr>
        <w:spacing w:before="100" w:beforeAutospacing="1" w:after="100" w:afterAutospacing="1" w:line="360" w:lineRule="auto"/>
        <w:jc w:val="both"/>
        <w:rPr>
          <w:rFonts w:asciiTheme="majorHAnsi" w:hAnsiTheme="majorHAnsi" w:cs="Times New Roman"/>
          <w:lang w:val="is-IS"/>
        </w:rPr>
      </w:pPr>
      <w:r w:rsidRPr="00DD7AE1">
        <w:rPr>
          <w:rFonts w:asciiTheme="majorHAnsi" w:hAnsiTheme="majorHAnsi" w:cs="Times New Roman"/>
          <w:lang w:val="is-IS"/>
        </w:rPr>
        <w:t xml:space="preserve">Ungbarnaleikskólinn Krílasel er einnar deildar leikskóli sem rekinn </w:t>
      </w:r>
      <w:r w:rsidRPr="0021428E">
        <w:rPr>
          <w:rFonts w:asciiTheme="majorHAnsi" w:hAnsiTheme="majorHAnsi" w:cs="Times New Roman"/>
          <w:lang w:val="is-IS"/>
        </w:rPr>
        <w:t xml:space="preserve">er af Krílasel ehf. </w:t>
      </w:r>
      <w:r w:rsidR="00481F9B">
        <w:rPr>
          <w:rFonts w:asciiTheme="majorHAnsi" w:hAnsiTheme="majorHAnsi" w:cs="Times New Roman"/>
          <w:lang w:val="is-IS"/>
        </w:rPr>
        <w:t xml:space="preserve">og fjármagnaður </w:t>
      </w:r>
      <w:r w:rsidRPr="0021428E">
        <w:rPr>
          <w:rFonts w:asciiTheme="majorHAnsi" w:hAnsiTheme="majorHAnsi" w:cs="Times New Roman"/>
          <w:lang w:val="is-IS"/>
        </w:rPr>
        <w:t>með þjónustusamningi við Reykjavíkurborg. Hann h</w:t>
      </w:r>
      <w:r w:rsidR="00481F9B">
        <w:rPr>
          <w:rFonts w:asciiTheme="majorHAnsi" w:hAnsiTheme="majorHAnsi" w:cs="Times New Roman"/>
          <w:lang w:val="is-IS"/>
        </w:rPr>
        <w:t xml:space="preserve">efur </w:t>
      </w:r>
      <w:r w:rsidRPr="0021428E">
        <w:rPr>
          <w:rFonts w:asciiTheme="majorHAnsi" w:hAnsiTheme="majorHAnsi" w:cs="Times New Roman"/>
          <w:lang w:val="is-IS"/>
        </w:rPr>
        <w:t xml:space="preserve">starfsemi í </w:t>
      </w:r>
      <w:r w:rsidR="00166DDD">
        <w:rPr>
          <w:rFonts w:asciiTheme="majorHAnsi" w:hAnsiTheme="majorHAnsi" w:cs="Times New Roman"/>
          <w:lang w:val="is-IS"/>
        </w:rPr>
        <w:t>janúar 2019</w:t>
      </w:r>
      <w:r w:rsidR="00D81E03">
        <w:rPr>
          <w:rFonts w:asciiTheme="majorHAnsi" w:hAnsiTheme="majorHAnsi" w:cs="Times New Roman"/>
          <w:lang w:val="is-IS"/>
        </w:rPr>
        <w:t xml:space="preserve"> og verður formlega vígður 12</w:t>
      </w:r>
      <w:r>
        <w:rPr>
          <w:rFonts w:asciiTheme="majorHAnsi" w:hAnsiTheme="majorHAnsi" w:cs="Times New Roman"/>
          <w:lang w:val="is-IS"/>
        </w:rPr>
        <w:t xml:space="preserve"> </w:t>
      </w:r>
      <w:r w:rsidRPr="00DD7AE1">
        <w:rPr>
          <w:rFonts w:asciiTheme="majorHAnsi" w:hAnsiTheme="majorHAnsi" w:cs="Times New Roman"/>
          <w:lang w:val="is-IS"/>
        </w:rPr>
        <w:t>janúar 2019. Stofnendur eru hjónin Susana R Gunnþórsson M.ed. í leikskólakennarafræðum og deildarstjóri og Hallg</w:t>
      </w:r>
      <w:r w:rsidR="00481F9B">
        <w:rPr>
          <w:rFonts w:asciiTheme="majorHAnsi" w:hAnsiTheme="majorHAnsi" w:cs="Times New Roman"/>
          <w:lang w:val="is-IS"/>
        </w:rPr>
        <w:t xml:space="preserve">rímur Þ Gunnþórsson og fyrrverandi </w:t>
      </w:r>
      <w:r w:rsidR="0078224D">
        <w:rPr>
          <w:rFonts w:asciiTheme="majorHAnsi" w:hAnsiTheme="majorHAnsi" w:cs="Times New Roman"/>
          <w:lang w:val="is-IS"/>
        </w:rPr>
        <w:t>ráðgjafi MS hjá  Reykjavíkurborg.</w:t>
      </w:r>
      <w:r w:rsidRPr="00DD7AE1">
        <w:rPr>
          <w:rFonts w:asciiTheme="majorHAnsi" w:hAnsiTheme="majorHAnsi" w:cs="Times New Roman"/>
          <w:lang w:val="is-IS"/>
        </w:rPr>
        <w:t xml:space="preserve"> Þau höfðu lengi haft áhuga á því að opna ungbarnaleikskóla í Reykjavík til að mæta mikilli þörf í samfélaginu og fundu húsnæði í Rangárseli 8 í </w:t>
      </w:r>
      <w:r w:rsidR="0078224D">
        <w:rPr>
          <w:rFonts w:asciiTheme="majorHAnsi" w:hAnsiTheme="majorHAnsi" w:cs="Times New Roman"/>
          <w:lang w:val="is-IS"/>
        </w:rPr>
        <w:t xml:space="preserve">Seljahverfinu í </w:t>
      </w:r>
      <w:r w:rsidRPr="00DD7AE1">
        <w:rPr>
          <w:rFonts w:asciiTheme="majorHAnsi" w:hAnsiTheme="majorHAnsi" w:cs="Times New Roman"/>
          <w:lang w:val="is-IS"/>
        </w:rPr>
        <w:t xml:space="preserve">Reykjavík. Fyrir eiga þau efri hæð hússins. Húsnæðið hafði áður verið verslunarhúsnæði </w:t>
      </w:r>
      <w:r w:rsidR="0078224D">
        <w:rPr>
          <w:rFonts w:asciiTheme="majorHAnsi" w:hAnsiTheme="majorHAnsi" w:cs="Times New Roman"/>
          <w:lang w:val="is-IS"/>
        </w:rPr>
        <w:t xml:space="preserve">en skipulagsráð Reykjavíkurborgar gerði ekki athugasemdir við </w:t>
      </w:r>
      <w:r w:rsidR="00D67F88">
        <w:rPr>
          <w:rFonts w:asciiTheme="majorHAnsi" w:hAnsiTheme="majorHAnsi" w:cs="Times New Roman"/>
          <w:lang w:val="is-IS"/>
        </w:rPr>
        <w:t xml:space="preserve">að </w:t>
      </w:r>
      <w:r w:rsidR="0078224D">
        <w:rPr>
          <w:rFonts w:asciiTheme="majorHAnsi" w:hAnsiTheme="majorHAnsi" w:cs="Times New Roman"/>
          <w:lang w:val="is-IS"/>
        </w:rPr>
        <w:t>því yrði breytt í ungbarnaleikskóla. G</w:t>
      </w:r>
      <w:r w:rsidRPr="00DD7AE1">
        <w:rPr>
          <w:rFonts w:asciiTheme="majorHAnsi" w:hAnsiTheme="majorHAnsi" w:cs="Times New Roman"/>
          <w:lang w:val="is-IS"/>
        </w:rPr>
        <w:t xml:space="preserve">era </w:t>
      </w:r>
      <w:r w:rsidR="0078224D">
        <w:rPr>
          <w:rFonts w:asciiTheme="majorHAnsi" w:hAnsiTheme="majorHAnsi" w:cs="Times New Roman"/>
          <w:lang w:val="is-IS"/>
        </w:rPr>
        <w:t xml:space="preserve">þurfti </w:t>
      </w:r>
      <w:r w:rsidRPr="00DD7AE1">
        <w:rPr>
          <w:rFonts w:asciiTheme="majorHAnsi" w:hAnsiTheme="majorHAnsi" w:cs="Times New Roman"/>
          <w:lang w:val="is-IS"/>
        </w:rPr>
        <w:t xml:space="preserve">talsverðar breytingar </w:t>
      </w:r>
      <w:r w:rsidR="0078224D">
        <w:rPr>
          <w:rFonts w:asciiTheme="majorHAnsi" w:hAnsiTheme="majorHAnsi" w:cs="Times New Roman"/>
          <w:lang w:val="is-IS"/>
        </w:rPr>
        <w:t xml:space="preserve">á húsnæðinu </w:t>
      </w:r>
      <w:r w:rsidRPr="00DD7AE1">
        <w:rPr>
          <w:rFonts w:asciiTheme="majorHAnsi" w:hAnsiTheme="majorHAnsi" w:cs="Times New Roman"/>
          <w:vanish/>
          <w:lang w:val="is-IS"/>
        </w:rPr>
        <w:t xml:space="preserve">tti ﷽﷽﷽﷽﷽﷽ð fylgja efit markmiðum um jafnrng tilfininningagreind </w:t>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vanish/>
          <w:lang w:val="is-IS"/>
        </w:rPr>
        <w:pgNum/>
      </w:r>
      <w:r w:rsidRPr="00DD7AE1">
        <w:rPr>
          <w:rFonts w:asciiTheme="majorHAnsi" w:hAnsiTheme="majorHAnsi" w:cs="Times New Roman"/>
          <w:lang w:val="is-IS"/>
        </w:rPr>
        <w:t xml:space="preserve">áður en </w:t>
      </w:r>
      <w:r w:rsidRPr="00EA435B">
        <w:rPr>
          <w:rFonts w:asciiTheme="majorHAnsi" w:hAnsiTheme="majorHAnsi" w:cs="Times New Roman"/>
          <w:lang w:val="is-IS"/>
        </w:rPr>
        <w:t xml:space="preserve">rekstur gat hafist. </w:t>
      </w:r>
      <w:r w:rsidR="00D67F88">
        <w:rPr>
          <w:rFonts w:asciiTheme="majorHAnsi" w:hAnsiTheme="majorHAnsi" w:cs="Times New Roman"/>
          <w:lang w:val="is-IS"/>
        </w:rPr>
        <w:t xml:space="preserve">Tækniþjónusta SÁ ehf </w:t>
      </w:r>
      <w:r w:rsidRPr="00DD7AE1">
        <w:rPr>
          <w:rFonts w:asciiTheme="majorHAnsi" w:hAnsiTheme="majorHAnsi" w:cs="Times New Roman"/>
          <w:lang w:val="is-IS"/>
        </w:rPr>
        <w:t xml:space="preserve">hafði yfirumsjón með breytingum á húsnæðinu. Húsnæðið er um 130 frm. </w:t>
      </w:r>
      <w:r w:rsidR="00536417">
        <w:rPr>
          <w:rFonts w:asciiTheme="majorHAnsi" w:hAnsiTheme="majorHAnsi" w:cs="Times New Roman"/>
          <w:lang w:val="is-IS"/>
        </w:rPr>
        <w:t>a</w:t>
      </w:r>
      <w:r w:rsidR="00B85E8F">
        <w:rPr>
          <w:rFonts w:asciiTheme="majorHAnsi" w:hAnsiTheme="majorHAnsi" w:cs="Times New Roman"/>
          <w:lang w:val="is-IS"/>
        </w:rPr>
        <w:t>uk</w:t>
      </w:r>
      <w:r w:rsidR="00D81E03">
        <w:rPr>
          <w:rFonts w:asciiTheme="majorHAnsi" w:hAnsiTheme="majorHAnsi" w:cs="Times New Roman"/>
          <w:lang w:val="is-IS"/>
        </w:rPr>
        <w:t xml:space="preserve"> 320</w:t>
      </w:r>
      <w:r w:rsidRPr="00DD7AE1">
        <w:rPr>
          <w:rFonts w:asciiTheme="majorHAnsi" w:hAnsiTheme="majorHAnsi" w:cs="Times New Roman"/>
          <w:lang w:val="is-IS"/>
        </w:rPr>
        <w:t xml:space="preserve"> frm. útileiksvæði</w:t>
      </w:r>
      <w:r w:rsidR="00B85E8F">
        <w:rPr>
          <w:rFonts w:asciiTheme="majorHAnsi" w:hAnsiTheme="majorHAnsi" w:cs="Times New Roman"/>
          <w:lang w:val="is-IS"/>
        </w:rPr>
        <w:t>s</w:t>
      </w:r>
      <w:r w:rsidR="00D81E03">
        <w:rPr>
          <w:rFonts w:asciiTheme="majorHAnsi" w:hAnsiTheme="majorHAnsi" w:cs="Times New Roman"/>
          <w:lang w:val="is-IS"/>
        </w:rPr>
        <w:t xml:space="preserve"> samt: 450</w:t>
      </w:r>
      <w:r w:rsidRPr="00DD7AE1">
        <w:rPr>
          <w:rFonts w:asciiTheme="majorHAnsi" w:hAnsiTheme="majorHAnsi" w:cs="Times New Roman"/>
          <w:lang w:val="is-IS"/>
        </w:rPr>
        <w:t xml:space="preserve"> frm. Auk þess er stutt í græn svæði í Seljadalnum sem ligg</w:t>
      </w:r>
      <w:r w:rsidR="00762927">
        <w:rPr>
          <w:rFonts w:asciiTheme="majorHAnsi" w:hAnsiTheme="majorHAnsi" w:cs="Times New Roman"/>
          <w:lang w:val="is-IS"/>
        </w:rPr>
        <w:t>ur hinum megin við Rangárselið</w:t>
      </w:r>
      <w:r w:rsidR="00D67F88">
        <w:rPr>
          <w:rFonts w:asciiTheme="majorHAnsi" w:hAnsiTheme="majorHAnsi" w:cs="Times New Roman"/>
          <w:lang w:val="is-IS"/>
        </w:rPr>
        <w:t xml:space="preserve"> og í frábært útisvæði við andapollinn við Hólmasel</w:t>
      </w:r>
      <w:r w:rsidR="00762927">
        <w:rPr>
          <w:rFonts w:asciiTheme="majorHAnsi" w:hAnsiTheme="majorHAnsi" w:cs="Times New Roman"/>
          <w:lang w:val="is-IS"/>
        </w:rPr>
        <w:t xml:space="preserve">. </w:t>
      </w:r>
      <w:r w:rsidR="00FE3309">
        <w:rPr>
          <w:rFonts w:asciiTheme="majorHAnsi" w:hAnsiTheme="majorHAnsi" w:cs="Times New Roman"/>
          <w:lang w:val="is-IS"/>
        </w:rPr>
        <w:t xml:space="preserve">Susana R. Gunnþórsson leikskólakennari og deildarstjóri í leikskólanum Suðurborg studdist við eigin menntun, reynslu og þekkingu við gerð námskrárinnar og hafði námskrár annara leikskóla til hliðsjónar og rætt var við annað fagfólk </w:t>
      </w:r>
      <w:r w:rsidR="00A8244E">
        <w:rPr>
          <w:rFonts w:asciiTheme="majorHAnsi" w:hAnsiTheme="majorHAnsi" w:cs="Times New Roman"/>
          <w:lang w:val="is-IS"/>
        </w:rPr>
        <w:t>frá öðrum leikskólum</w:t>
      </w:r>
      <w:r w:rsidR="00FE3309">
        <w:rPr>
          <w:rFonts w:asciiTheme="majorHAnsi" w:hAnsiTheme="majorHAnsi" w:cs="Times New Roman"/>
          <w:lang w:val="is-IS"/>
        </w:rPr>
        <w:t xml:space="preserve">. Auk þess ræddi Hallgrímur Þ Gunnþórsson ráðgjafi og annar stofnenda Krílasels við </w:t>
      </w:r>
      <w:r w:rsidR="00A8244E">
        <w:rPr>
          <w:rFonts w:asciiTheme="majorHAnsi" w:hAnsiTheme="majorHAnsi" w:cs="Times New Roman"/>
          <w:lang w:val="is-IS"/>
        </w:rPr>
        <w:t>starfsfólk</w:t>
      </w:r>
      <w:r w:rsidR="00FE3309">
        <w:rPr>
          <w:rFonts w:asciiTheme="majorHAnsi" w:hAnsiTheme="majorHAnsi" w:cs="Times New Roman"/>
          <w:lang w:val="is-IS"/>
        </w:rPr>
        <w:t xml:space="preserve"> skóla og frístundasviðs Reykjavíkurborgar. Susana og Hallgrímur verða bæði starfsmenn Krílasels</w:t>
      </w:r>
      <w:r w:rsidR="003F2B9F">
        <w:rPr>
          <w:rFonts w:asciiTheme="majorHAnsi" w:hAnsiTheme="majorHAnsi" w:cs="Times New Roman"/>
          <w:lang w:val="is-IS"/>
        </w:rPr>
        <w:t xml:space="preserve"> auk tveggja til þriggja annara starfsmanna</w:t>
      </w:r>
      <w:r w:rsidR="00EB19AE">
        <w:rPr>
          <w:rFonts w:asciiTheme="majorHAnsi" w:hAnsiTheme="majorHAnsi" w:cs="Times New Roman"/>
          <w:lang w:val="is-IS"/>
        </w:rPr>
        <w:t xml:space="preserve"> sem ræðst af fjölda barna</w:t>
      </w:r>
      <w:r w:rsidR="00FE3309">
        <w:rPr>
          <w:rFonts w:asciiTheme="majorHAnsi" w:hAnsiTheme="majorHAnsi" w:cs="Times New Roman"/>
          <w:lang w:val="is-IS"/>
        </w:rPr>
        <w:t>.</w:t>
      </w:r>
    </w:p>
    <w:p w14:paraId="4001FEA0" w14:textId="77777777" w:rsidR="00C10276" w:rsidRDefault="00C10276" w:rsidP="00762927">
      <w:pPr>
        <w:pStyle w:val="Heading2"/>
      </w:pPr>
    </w:p>
    <w:p w14:paraId="27921266" w14:textId="77777777" w:rsidR="00C10276" w:rsidRDefault="00C10276" w:rsidP="00762927">
      <w:pPr>
        <w:pStyle w:val="Heading2"/>
      </w:pPr>
    </w:p>
    <w:p w14:paraId="29D89777" w14:textId="77777777" w:rsidR="00C10276" w:rsidRDefault="00C10276" w:rsidP="00762927">
      <w:pPr>
        <w:pStyle w:val="Heading2"/>
      </w:pPr>
    </w:p>
    <w:p w14:paraId="6DCA10F1" w14:textId="77777777" w:rsidR="00C10276" w:rsidRDefault="00C10276" w:rsidP="00C10276"/>
    <w:p w14:paraId="7BF8EA27" w14:textId="77777777" w:rsidR="00C10276" w:rsidRDefault="00C10276" w:rsidP="00C10276"/>
    <w:p w14:paraId="173BDD12" w14:textId="77777777" w:rsidR="00C10276" w:rsidRDefault="00C10276" w:rsidP="00C10276"/>
    <w:p w14:paraId="753783D9" w14:textId="77777777" w:rsidR="00C10276" w:rsidRDefault="00C10276" w:rsidP="00762927">
      <w:pPr>
        <w:pStyle w:val="Heading2"/>
        <w:rPr>
          <w:rFonts w:asciiTheme="minorHAnsi" w:eastAsiaTheme="minorEastAsia" w:hAnsiTheme="minorHAnsi" w:cstheme="minorBidi"/>
          <w:b w:val="0"/>
          <w:bCs w:val="0"/>
          <w:color w:val="auto"/>
          <w:sz w:val="24"/>
          <w:szCs w:val="24"/>
          <w:lang w:val="en-US"/>
        </w:rPr>
      </w:pPr>
    </w:p>
    <w:p w14:paraId="0DD5E867" w14:textId="77777777" w:rsidR="00C10276" w:rsidRPr="00C10276" w:rsidRDefault="00C10276" w:rsidP="00C10276"/>
    <w:p w14:paraId="1C2DF571" w14:textId="6ACAEE5C" w:rsidR="005E60C2" w:rsidRPr="00C35FD5" w:rsidRDefault="00843517" w:rsidP="005E60C2">
      <w:pPr>
        <w:pStyle w:val="Heading1"/>
        <w:rPr>
          <w:b w:val="0"/>
          <w:color w:val="auto"/>
        </w:rPr>
      </w:pPr>
      <w:bookmarkStart w:id="5" w:name="_Toc393622191"/>
      <w:r>
        <w:rPr>
          <w:b w:val="0"/>
          <w:color w:val="auto"/>
        </w:rPr>
        <w:t>3</w:t>
      </w:r>
      <w:r w:rsidR="005E60C2" w:rsidRPr="00C35FD5">
        <w:rPr>
          <w:b w:val="0"/>
          <w:color w:val="auto"/>
        </w:rPr>
        <w:t>.</w:t>
      </w:r>
      <w:r w:rsidR="005E60C2" w:rsidRPr="00C35FD5">
        <w:rPr>
          <w:b w:val="0"/>
          <w:color w:val="auto"/>
        </w:rPr>
        <w:tab/>
        <w:t>LÖG OG REGLUGERÐIR</w:t>
      </w:r>
      <w:bookmarkEnd w:id="5"/>
    </w:p>
    <w:p w14:paraId="2A2DABEC" w14:textId="77777777" w:rsidR="005E60C2" w:rsidRPr="00DD7AE1" w:rsidRDefault="005E60C2" w:rsidP="005E60C2">
      <w:pPr>
        <w:spacing w:before="100" w:beforeAutospacing="1" w:after="100" w:afterAutospacing="1" w:line="360" w:lineRule="auto"/>
        <w:jc w:val="both"/>
        <w:rPr>
          <w:rFonts w:asciiTheme="majorHAnsi" w:hAnsiTheme="majorHAnsi" w:cs="Times New Roman"/>
          <w:lang w:val="is-IS"/>
        </w:rPr>
      </w:pPr>
      <w:r w:rsidRPr="00DD7AE1">
        <w:rPr>
          <w:rFonts w:asciiTheme="majorHAnsi" w:hAnsiTheme="majorHAnsi" w:cs="Times New Roman"/>
          <w:lang w:val="is-IS"/>
        </w:rPr>
        <w:t xml:space="preserve">Leikskólastarf á Íslandi byggir á lögum um leikskóla og reglugerð með þeim og aðalnámskrá leikskóla. Reglugerð um starfsemi leikskóla tekur til ýmissa ákvæða í leikskólastarfinu og setur viðmið er varða húsnæði, búnað og útileiksvæði. Í reglugerðinni er einnig kveðið á um reiknireglur vegna barnafjölda, upplýsingar um starfsemi leikskóla, samstarf heimilis og skóla og ýmislegt fleira. Forsenda alls leikskólastarfs er að starfið sé byggt á laga og regluumhverfi sem á við um þann málaflokk. Um starfsumhverfi leikskóla á Íslandi gilda ákveðin lög og reglugerðir og tilgangur þeirra er að börn njóti ákveðinna réttinda hvað varðar vernd og umönnun. Þar ber fyrst að nefna Lög um leikskóla nr. 90/2008 þar sem segir meðal annars: að [þ]ar sem leikskólinn sé fyrsta skólastigið fyrir börn undir skólaskyldualdri, þá verði leikskólinn að frumkvæði leikskólastjóra að aðstoða erlenda foreldra í að öðlast allar þær upplýsingar sem nauðsynlegar þyki til að eðlileg samskipti geti átt sér stað milli heimilis og skóla, með velferð barnanna að markmiði (Lög um leikskóla nr. 90/2008). Lög um leikskóla, reglugerð um starfsemi leikskóla og aðalnámskrá leikskóla er að finna á vefnum: </w:t>
      </w:r>
    </w:p>
    <w:p w14:paraId="3529353B" w14:textId="77777777" w:rsidR="005E60C2" w:rsidRPr="00DD7AE1" w:rsidRDefault="00ED6463" w:rsidP="005E60C2">
      <w:pPr>
        <w:spacing w:before="100" w:beforeAutospacing="1" w:after="100" w:afterAutospacing="1" w:line="360" w:lineRule="auto"/>
        <w:jc w:val="both"/>
        <w:rPr>
          <w:rFonts w:asciiTheme="majorHAnsi" w:hAnsiTheme="majorHAnsi" w:cs="Times New Roman"/>
          <w:lang w:val="is-IS"/>
        </w:rPr>
      </w:pPr>
      <w:hyperlink r:id="rId10" w:history="1">
        <w:r w:rsidR="005E60C2" w:rsidRPr="00DD7AE1">
          <w:rPr>
            <w:rFonts w:asciiTheme="majorHAnsi" w:hAnsiTheme="majorHAnsi"/>
          </w:rPr>
          <w:t>http://www.althingi.is/altext/stjt/2008.090.html</w:t>
        </w:r>
      </w:hyperlink>
    </w:p>
    <w:p w14:paraId="08EBF0A1" w14:textId="77777777" w:rsidR="005E60C2" w:rsidRPr="00DD7AE1" w:rsidRDefault="005E60C2" w:rsidP="005E60C2">
      <w:pPr>
        <w:spacing w:before="100" w:beforeAutospacing="1" w:after="100" w:afterAutospacing="1" w:line="360" w:lineRule="auto"/>
        <w:jc w:val="both"/>
        <w:rPr>
          <w:rFonts w:asciiTheme="majorHAnsi" w:hAnsiTheme="majorHAnsi" w:cs="Times New Roman"/>
          <w:lang w:val="is-IS"/>
        </w:rPr>
      </w:pPr>
      <w:r>
        <w:rPr>
          <w:rFonts w:asciiTheme="majorHAnsi" w:hAnsiTheme="majorHAnsi" w:cs="Times New Roman"/>
          <w:lang w:val="is-IS"/>
        </w:rPr>
        <w:t xml:space="preserve"> </w:t>
      </w:r>
      <w:hyperlink r:id="rId11" w:history="1">
        <w:r w:rsidRPr="00DD7AE1">
          <w:rPr>
            <w:rFonts w:asciiTheme="majorHAnsi" w:hAnsiTheme="majorHAnsi"/>
          </w:rPr>
          <w:t>http://www.reglugerd.is/interpro/dkm/WebGuard.nsf/key2/225-1995</w:t>
        </w:r>
      </w:hyperlink>
      <w:r w:rsidRPr="00DD7AE1">
        <w:rPr>
          <w:rFonts w:asciiTheme="majorHAnsi" w:hAnsiTheme="majorHAnsi" w:cs="Times New Roman"/>
          <w:lang w:val="is-IS"/>
        </w:rPr>
        <w:t xml:space="preserve">    http://www.menntamalaraduneyti.is/utgefid-efni/namskrar/nr/3952 </w:t>
      </w:r>
    </w:p>
    <w:p w14:paraId="32B3A28F" w14:textId="410ADFD3" w:rsidR="005E60C2" w:rsidRPr="00C35FD5" w:rsidRDefault="00843517" w:rsidP="005E60C2">
      <w:pPr>
        <w:pStyle w:val="Heading1"/>
        <w:rPr>
          <w:b w:val="0"/>
          <w:color w:val="auto"/>
        </w:rPr>
      </w:pPr>
      <w:bookmarkStart w:id="6" w:name="_Toc393622192"/>
      <w:r>
        <w:rPr>
          <w:b w:val="0"/>
          <w:color w:val="auto"/>
        </w:rPr>
        <w:t>4</w:t>
      </w:r>
      <w:r w:rsidR="005E60C2" w:rsidRPr="00C35FD5">
        <w:rPr>
          <w:b w:val="0"/>
          <w:color w:val="auto"/>
        </w:rPr>
        <w:t>.</w:t>
      </w:r>
      <w:r w:rsidR="005E60C2" w:rsidRPr="00C35FD5">
        <w:rPr>
          <w:b w:val="0"/>
          <w:color w:val="auto"/>
        </w:rPr>
        <w:tab/>
        <w:t>SKÓLANÁMSKRÁ</w:t>
      </w:r>
      <w:bookmarkEnd w:id="6"/>
      <w:r w:rsidR="005E60C2" w:rsidRPr="00C35FD5">
        <w:rPr>
          <w:b w:val="0"/>
          <w:color w:val="auto"/>
        </w:rPr>
        <w:t xml:space="preserve"> </w:t>
      </w:r>
    </w:p>
    <w:p w14:paraId="307003D1" w14:textId="77777777" w:rsidR="005E60C2" w:rsidRPr="00DD7AE1" w:rsidRDefault="005E60C2" w:rsidP="005E60C2">
      <w:pPr>
        <w:spacing w:before="100" w:beforeAutospacing="1" w:after="100" w:afterAutospacing="1" w:line="360" w:lineRule="auto"/>
        <w:jc w:val="both"/>
        <w:rPr>
          <w:rFonts w:asciiTheme="majorHAnsi" w:hAnsiTheme="majorHAnsi" w:cs="Times New Roman"/>
          <w:lang w:val="is-IS"/>
        </w:rPr>
      </w:pPr>
      <w:r w:rsidRPr="00DD7AE1">
        <w:rPr>
          <w:rFonts w:asciiTheme="majorHAnsi" w:hAnsiTheme="majorHAnsi" w:cs="Times New Roman"/>
          <w:lang w:val="is-IS"/>
        </w:rPr>
        <w:t>Skólanámskrá á að mótast af aðalnámskrá leikskóla, sérstökum áherslum og stefnu leikskólans og af þeim aðstæðum sem hann býr við. Hún á að veita heildaryfirlit yfir starfsaðferðir leikskólans og vera grundvöllur fyrir gæðamat og framþróun</w:t>
      </w:r>
      <w:r w:rsidRPr="004F02B9">
        <w:rPr>
          <w:rFonts w:asciiTheme="majorHAnsi" w:hAnsiTheme="majorHAnsi" w:cs="Times New Roman"/>
          <w:lang w:val="is-IS"/>
        </w:rPr>
        <w:t>. Markmið námskrárinnar er að:</w:t>
      </w:r>
      <w:r w:rsidRPr="00DD7AE1">
        <w:rPr>
          <w:rFonts w:asciiTheme="majorHAnsi" w:hAnsiTheme="majorHAnsi" w:cs="Times New Roman"/>
          <w:lang w:val="is-IS"/>
        </w:rPr>
        <w:t xml:space="preserve"> </w:t>
      </w:r>
    </w:p>
    <w:p w14:paraId="544F47C9" w14:textId="77777777" w:rsidR="005E60C2" w:rsidRPr="00DD7AE1" w:rsidRDefault="005E60C2" w:rsidP="005E60C2">
      <w:pPr>
        <w:spacing w:before="100" w:beforeAutospacing="1" w:after="100" w:afterAutospacing="1" w:line="360" w:lineRule="auto"/>
        <w:jc w:val="both"/>
        <w:rPr>
          <w:rFonts w:asciiTheme="majorHAnsi" w:hAnsiTheme="majorHAnsi" w:cs="Times New Roman"/>
          <w:lang w:val="is-IS"/>
        </w:rPr>
      </w:pPr>
      <w:r w:rsidRPr="00DD7AE1">
        <w:rPr>
          <w:rFonts w:asciiTheme="majorHAnsi" w:hAnsiTheme="majorHAnsi" w:cs="Times New Roman"/>
          <w:lang w:val="is-IS"/>
        </w:rPr>
        <w:sym w:font="Symbol" w:char="F0B7"/>
      </w:r>
      <w:r w:rsidRPr="00DD7AE1">
        <w:rPr>
          <w:rFonts w:asciiTheme="majorHAnsi" w:hAnsiTheme="majorHAnsi" w:cs="Times New Roman"/>
          <w:lang w:val="is-IS"/>
        </w:rPr>
        <w:t xml:space="preserve">  skipuleggja uppeldi og nám barnanna </w:t>
      </w:r>
    </w:p>
    <w:p w14:paraId="0081C237" w14:textId="77777777" w:rsidR="005E60C2" w:rsidRPr="00DD7AE1" w:rsidRDefault="005E60C2" w:rsidP="005E60C2">
      <w:pPr>
        <w:spacing w:before="100" w:beforeAutospacing="1" w:after="100" w:afterAutospacing="1" w:line="360" w:lineRule="auto"/>
        <w:jc w:val="both"/>
        <w:rPr>
          <w:rFonts w:asciiTheme="majorHAnsi" w:hAnsiTheme="majorHAnsi" w:cs="Times New Roman"/>
          <w:lang w:val="is-IS"/>
        </w:rPr>
      </w:pPr>
      <w:r w:rsidRPr="00DD7AE1">
        <w:rPr>
          <w:rFonts w:asciiTheme="majorHAnsi" w:hAnsiTheme="majorHAnsi" w:cs="Times New Roman"/>
          <w:lang w:val="is-IS"/>
        </w:rPr>
        <w:sym w:font="Symbol" w:char="F0B7"/>
      </w:r>
      <w:r w:rsidRPr="00DD7AE1">
        <w:rPr>
          <w:rFonts w:asciiTheme="majorHAnsi" w:hAnsiTheme="majorHAnsi" w:cs="Times New Roman"/>
          <w:lang w:val="is-IS"/>
        </w:rPr>
        <w:t xml:space="preserve">  stuðla að skilvirkara starfi </w:t>
      </w:r>
    </w:p>
    <w:p w14:paraId="0D046371" w14:textId="77777777" w:rsidR="005E60C2" w:rsidRPr="00DD7AE1" w:rsidRDefault="005E60C2" w:rsidP="005E60C2">
      <w:pPr>
        <w:spacing w:before="100" w:beforeAutospacing="1" w:after="100" w:afterAutospacing="1" w:line="360" w:lineRule="auto"/>
        <w:jc w:val="both"/>
        <w:rPr>
          <w:rFonts w:asciiTheme="majorHAnsi" w:hAnsiTheme="majorHAnsi" w:cs="Times New Roman"/>
          <w:lang w:val="is-IS"/>
        </w:rPr>
      </w:pPr>
      <w:r w:rsidRPr="00DD7AE1">
        <w:rPr>
          <w:rFonts w:asciiTheme="majorHAnsi" w:hAnsiTheme="majorHAnsi" w:cs="Times New Roman"/>
          <w:lang w:val="is-IS"/>
        </w:rPr>
        <w:sym w:font="Symbol" w:char="F0B7"/>
      </w:r>
      <w:r w:rsidRPr="00DD7AE1">
        <w:rPr>
          <w:rFonts w:asciiTheme="majorHAnsi" w:hAnsiTheme="majorHAnsi" w:cs="Times New Roman"/>
          <w:lang w:val="is-IS"/>
        </w:rPr>
        <w:t xml:space="preserve">  gera leikskólastarfið sýnilegra </w:t>
      </w:r>
    </w:p>
    <w:p w14:paraId="7C67A703" w14:textId="77777777" w:rsidR="005E60C2" w:rsidRDefault="005E60C2" w:rsidP="005E60C2">
      <w:pPr>
        <w:spacing w:before="100" w:beforeAutospacing="1" w:after="100" w:afterAutospacing="1" w:line="360" w:lineRule="auto"/>
        <w:jc w:val="both"/>
        <w:rPr>
          <w:rFonts w:asciiTheme="majorHAnsi" w:hAnsiTheme="majorHAnsi" w:cs="Times New Roman"/>
          <w:lang w:val="is-IS"/>
        </w:rPr>
      </w:pPr>
      <w:r w:rsidRPr="00DD7AE1">
        <w:rPr>
          <w:rFonts w:asciiTheme="majorHAnsi" w:hAnsiTheme="majorHAnsi" w:cs="Times New Roman"/>
          <w:lang w:val="is-IS"/>
        </w:rPr>
        <w:sym w:font="Symbol" w:char="F0B7"/>
      </w:r>
      <w:r w:rsidRPr="00DD7AE1">
        <w:rPr>
          <w:rFonts w:asciiTheme="majorHAnsi" w:hAnsiTheme="majorHAnsi" w:cs="Times New Roman"/>
          <w:lang w:val="is-IS"/>
        </w:rPr>
        <w:t xml:space="preserve">  sýna hvernig námssvið fléttast inn í starf leikskólans </w:t>
      </w:r>
    </w:p>
    <w:p w14:paraId="2F7F15F0" w14:textId="3291E6DC" w:rsidR="005E60C2" w:rsidRPr="00C35FD5" w:rsidRDefault="00843517" w:rsidP="005E60C2">
      <w:pPr>
        <w:pStyle w:val="Heading2"/>
        <w:rPr>
          <w:b w:val="0"/>
          <w:color w:val="auto"/>
        </w:rPr>
      </w:pPr>
      <w:bookmarkStart w:id="7" w:name="_Toc393622193"/>
      <w:r>
        <w:rPr>
          <w:b w:val="0"/>
          <w:color w:val="auto"/>
        </w:rPr>
        <w:t>4</w:t>
      </w:r>
      <w:r w:rsidR="005E60C2" w:rsidRPr="00C35FD5">
        <w:rPr>
          <w:b w:val="0"/>
          <w:color w:val="auto"/>
        </w:rPr>
        <w:t>.1</w:t>
      </w:r>
      <w:r w:rsidR="005E60C2" w:rsidRPr="00C35FD5">
        <w:rPr>
          <w:b w:val="0"/>
          <w:color w:val="auto"/>
        </w:rPr>
        <w:tab/>
        <w:t>Námskrá og starfsáætlun Krílasel</w:t>
      </w:r>
      <w:bookmarkEnd w:id="7"/>
    </w:p>
    <w:p w14:paraId="39797360" w14:textId="77777777" w:rsidR="005E60C2" w:rsidRDefault="005E60C2" w:rsidP="005E60C2">
      <w:pPr>
        <w:spacing w:before="100" w:beforeAutospacing="1" w:after="100" w:afterAutospacing="1" w:line="360" w:lineRule="auto"/>
        <w:jc w:val="both"/>
        <w:rPr>
          <w:rFonts w:asciiTheme="majorHAnsi" w:hAnsiTheme="majorHAnsi" w:cs="Times New Roman"/>
          <w:lang w:val="is-IS"/>
        </w:rPr>
      </w:pPr>
      <w:r w:rsidRPr="00DD7AE1">
        <w:rPr>
          <w:rFonts w:asciiTheme="majorHAnsi" w:hAnsiTheme="majorHAnsi" w:cs="Times New Roman"/>
          <w:lang w:val="is-IS"/>
        </w:rPr>
        <w:t xml:space="preserve">Námskrá Krílasels tekur mið af þeim áherslum sem lagðar eru í aðalnámskrá leikskóla og af þeim aðstæðum sem leikskólinn býr við vegna smæðar sinnar. Jafnframt er tekið mið af leiðarljósum leikskóla, grunnþáttum menntunar og námssviðum leikskóla sem eru samfella á milli skólastiga. Mennta- og menningarmálaráðuneytið gefur út aðalnámskrá leikskóla. Hún er fagleg stefnumörkun og lýsir sameiginlegum markmiðum og kröfum sem eiga við um allt leikskólastarf. Námskráin á að tryggja samræmi og samhæfingu á milli ólíkra skólastiga þar sem grunnþættir menntunar koma fram. Hún á einnig að marka starfsramma fyrir stjórnendur, kennara og starfsfólk einstakra skóla við skipulagningu, framkvæmd og mat á skólastarfinu. ,,Grunnþættirnir snúast um læsi á samfélag, menningu, umhverfi og náttúru þannig að börn og ungmenni læri að byggja sig upp andlega og líkamlega, að bjarga sér í samfélaginu og vinna með öðrum“ (Aðalnámskrá leikskóla 2011, 2011). </w:t>
      </w:r>
    </w:p>
    <w:p w14:paraId="034C05E4" w14:textId="77777777" w:rsidR="005E60C2" w:rsidRDefault="005E60C2" w:rsidP="005E60C2">
      <w:pPr>
        <w:spacing w:before="100" w:beforeAutospacing="1" w:after="100" w:afterAutospacing="1" w:line="360" w:lineRule="auto"/>
        <w:jc w:val="both"/>
        <w:rPr>
          <w:rFonts w:asciiTheme="majorHAnsi" w:hAnsiTheme="majorHAnsi" w:cs="Times New Roman"/>
          <w:lang w:val="is-IS"/>
        </w:rPr>
      </w:pPr>
      <w:r w:rsidRPr="00DD7AE1">
        <w:rPr>
          <w:rFonts w:asciiTheme="majorHAnsi" w:hAnsiTheme="majorHAnsi" w:cs="Times New Roman"/>
          <w:lang w:val="is-IS"/>
        </w:rPr>
        <w:t>Í Aðalnámskrá 2011 er ein</w:t>
      </w:r>
      <w:r>
        <w:rPr>
          <w:rFonts w:asciiTheme="majorHAnsi" w:hAnsiTheme="majorHAnsi" w:cs="Times New Roman"/>
          <w:lang w:val="is-IS"/>
        </w:rPr>
        <w:t>n</w:t>
      </w:r>
      <w:r w:rsidRPr="00DD7AE1">
        <w:rPr>
          <w:rFonts w:asciiTheme="majorHAnsi" w:hAnsiTheme="majorHAnsi" w:cs="Times New Roman"/>
          <w:lang w:val="is-IS"/>
        </w:rPr>
        <w:t>ig fjallað um að einn af sex grunnþáttum menntunar sé jafnrétti og  að skilgreining og kennsla á jafnrétti eigi að fara fram í öllum skólum, án tillits til þjóðernis, trúarbragða og tungumáls (Mennta- og menningarm</w:t>
      </w:r>
      <w:r>
        <w:rPr>
          <w:rFonts w:asciiTheme="majorHAnsi" w:hAnsiTheme="majorHAnsi" w:cs="Times New Roman"/>
          <w:lang w:val="is-IS"/>
        </w:rPr>
        <w:t xml:space="preserve">álaráðuneytið, 2011, bls. 19). </w:t>
      </w:r>
      <w:r w:rsidRPr="00A02E83">
        <w:rPr>
          <w:rFonts w:asciiTheme="majorHAnsi" w:hAnsiTheme="majorHAnsi" w:cs="Times New Roman"/>
          <w:lang w:val="is-IS"/>
        </w:rPr>
        <w:t>Í Aðalnámskrá leikskóla (2011, bls. 27) segir: " Leikur er meginnámsleið barna. Hann skapar börnum tækifæri til að læra og skilja umhverfi sitt, tjá hugmyndir sínar, reynslu og tilfinningar og þróa félagsleg tengsl við önnur börn. Þegar börn leika sér saman mynda þau félagslega hópa og skapa eigin menningu. Þau taka þátt í lýðræðislegum athöfnum þegar þau setja fram eigin hugmyndir og þurfa jafnframt að skilja hlutina frá sjónarmiði annarra." Einnig segir að leikskólanámskrá eigi að taka mið af áhuga barna og sjónarmiðum og skal hún unnin í samvinnu við leikskólakennara, annað starfsfólk, börn og foreldra. Í framtíðinni verður mótun og endurskoðun námskrárinnar gerð  á fagfundum og starfsmannafundum þar sem starfsmenn fá tækifæri til að tjá sig.</w:t>
      </w:r>
      <w:r w:rsidRPr="00DD7AE1">
        <w:rPr>
          <w:rFonts w:asciiTheme="majorHAnsi" w:hAnsiTheme="majorHAnsi" w:cs="Times New Roman"/>
          <w:lang w:val="is-IS"/>
        </w:rPr>
        <w:t xml:space="preserve"> Í námskránni kemur einnig fram að efla beri jafnréttismenntun barna með það að markmiði að öll börn hafi tækifæri til þess að þroskast á eigin forsendum. Þau þurfa einnig að hafa möguleika á að rækta hæfileika sína og lifa ábyrgu lífi í frjálsu samfélagi í anda skilnings, friðar, umburðarlyndis, víðsýnis og jafnréttis (Aðalnámskrá leikskóla, 2011).</w:t>
      </w:r>
    </w:p>
    <w:p w14:paraId="168AB168" w14:textId="77777777" w:rsidR="005E60C2" w:rsidRDefault="005E60C2" w:rsidP="005E60C2">
      <w:pPr>
        <w:spacing w:before="100" w:beforeAutospacing="1" w:after="100" w:afterAutospacing="1" w:line="360" w:lineRule="auto"/>
        <w:jc w:val="both"/>
        <w:rPr>
          <w:rFonts w:asciiTheme="majorHAnsi" w:hAnsiTheme="majorHAnsi" w:cs="Times New Roman"/>
          <w:lang w:val="is-IS"/>
        </w:rPr>
      </w:pPr>
      <w:r w:rsidRPr="00DD7AE1">
        <w:rPr>
          <w:rFonts w:asciiTheme="majorHAnsi" w:hAnsiTheme="majorHAnsi" w:cs="Times New Roman"/>
          <w:lang w:val="is-IS"/>
        </w:rPr>
        <w:t xml:space="preserve">Í aðalnámskrá leikskóla er lögð áhersla sex grunnþætti sem fléttast inn í skólastarf allra skólastiga: Læsi, sjálfbærni, heilbrigðiog velferð, lýðræði og mannréttindi, jafnrétti og sköpun. </w:t>
      </w:r>
    </w:p>
    <w:p w14:paraId="61C49163" w14:textId="4E306200" w:rsidR="005E60C2" w:rsidRPr="00C35FD5" w:rsidRDefault="00843517" w:rsidP="005E60C2">
      <w:pPr>
        <w:pStyle w:val="Heading2"/>
        <w:rPr>
          <w:b w:val="0"/>
          <w:color w:val="auto"/>
        </w:rPr>
      </w:pPr>
      <w:bookmarkStart w:id="8" w:name="_Toc393622194"/>
      <w:r>
        <w:rPr>
          <w:b w:val="0"/>
          <w:color w:val="auto"/>
        </w:rPr>
        <w:t>4</w:t>
      </w:r>
      <w:r w:rsidR="005E60C2" w:rsidRPr="00C35FD5">
        <w:rPr>
          <w:b w:val="0"/>
          <w:color w:val="auto"/>
        </w:rPr>
        <w:t>.2</w:t>
      </w:r>
      <w:r w:rsidR="005E60C2" w:rsidRPr="00C35FD5">
        <w:rPr>
          <w:b w:val="0"/>
          <w:color w:val="auto"/>
        </w:rPr>
        <w:tab/>
        <w:t>Grunnþættir menntunar, námssvið leikskólans</w:t>
      </w:r>
      <w:bookmarkEnd w:id="8"/>
    </w:p>
    <w:p w14:paraId="4D0A730F" w14:textId="77777777" w:rsidR="005E60C2" w:rsidRPr="00E54F8F" w:rsidRDefault="005E60C2" w:rsidP="005E60C2">
      <w:pPr>
        <w:spacing w:before="100" w:beforeAutospacing="1" w:after="100" w:afterAutospacing="1" w:line="360" w:lineRule="auto"/>
        <w:jc w:val="both"/>
        <w:rPr>
          <w:sz w:val="28"/>
          <w:szCs w:val="28"/>
        </w:rPr>
      </w:pPr>
      <w:r w:rsidRPr="00F2110D">
        <w:rPr>
          <w:rFonts w:asciiTheme="majorHAnsi" w:hAnsiTheme="majorHAnsi" w:cs="Times New Roman"/>
          <w:lang w:val="is-IS"/>
        </w:rPr>
        <w:t>Í þessum kafla eru undirstöðuþættir leikskólastarfsins skoðaðir og þeir þættir sem áhersla er lögð á í leikskólauppeldi Krílasels. Hvernig uppeldisstarfið innan leikskólans er skipulagt til að tryggja að markvisst sé unnið að settum markmiðum. Einnig er rætt um starfsaðferðir starfsfólk við vinnu til að ná settum markmiðum.</w:t>
      </w:r>
      <w:r w:rsidRPr="00D73340">
        <w:rPr>
          <w:rFonts w:asciiTheme="majorHAnsi" w:hAnsiTheme="majorHAnsi" w:cs="Times New Roman"/>
          <w:lang w:val="is-IS"/>
        </w:rPr>
        <w:t xml:space="preserve"> </w:t>
      </w:r>
    </w:p>
    <w:p w14:paraId="24ECD61A" w14:textId="77777777" w:rsidR="005E60C2" w:rsidRPr="00D73340" w:rsidRDefault="005E60C2" w:rsidP="005E60C2">
      <w:pPr>
        <w:spacing w:before="100" w:beforeAutospacing="1" w:after="100" w:afterAutospacing="1" w:line="360" w:lineRule="auto"/>
        <w:jc w:val="both"/>
        <w:rPr>
          <w:rFonts w:asciiTheme="majorHAnsi" w:hAnsiTheme="majorHAnsi" w:cs="Times New Roman"/>
          <w:highlight w:val="yellow"/>
          <w:lang w:val="is-IS"/>
        </w:rPr>
      </w:pPr>
      <w:r w:rsidRPr="0080645B">
        <w:rPr>
          <w:rFonts w:asciiTheme="majorHAnsi" w:hAnsiTheme="majorHAnsi" w:cs="Times New Roman"/>
          <w:lang w:val="is-IS"/>
        </w:rPr>
        <w:t xml:space="preserve">Samkvæmt aðalnámskrá leikskóla 2011 skal skipulagning leikskólastarfs </w:t>
      </w:r>
      <w:r>
        <w:rPr>
          <w:rFonts w:asciiTheme="majorHAnsi" w:hAnsiTheme="majorHAnsi" w:cs="Times New Roman"/>
          <w:lang w:val="is-IS"/>
        </w:rPr>
        <w:t>taka mið af leiðar</w:t>
      </w:r>
      <w:r w:rsidRPr="0080645B">
        <w:rPr>
          <w:rFonts w:asciiTheme="majorHAnsi" w:hAnsiTheme="majorHAnsi" w:cs="Times New Roman"/>
          <w:lang w:val="is-IS"/>
        </w:rPr>
        <w:t>ljósum leikskóla, grunnþáttum menntunar og námssviðum leikskóla. Mikilvægt er að láta námssviðin vera hluta af leik barnanna og vera samþætt og samofin öllu starfi leikskólans. Þau taka mið af sex grunnþáttum menntunar sem eru: Læsi og samskipti, h</w:t>
      </w:r>
      <w:r>
        <w:rPr>
          <w:rFonts w:asciiTheme="majorHAnsi" w:hAnsiTheme="majorHAnsi" w:cs="Times New Roman"/>
          <w:lang w:val="is-IS"/>
        </w:rPr>
        <w:t>eilbrigði og vellíðan, sjálf</w:t>
      </w:r>
      <w:r w:rsidRPr="0080645B">
        <w:rPr>
          <w:rFonts w:asciiTheme="majorHAnsi" w:hAnsiTheme="majorHAnsi" w:cs="Times New Roman"/>
          <w:lang w:val="is-IS"/>
        </w:rPr>
        <w:t xml:space="preserve">bærni og vísindi, sköpun og menning. Námssviðin þurfa að byggjast á skapandi og gagnrýninni hugsun og </w:t>
      </w:r>
      <w:r>
        <w:rPr>
          <w:rFonts w:asciiTheme="majorHAnsi" w:hAnsiTheme="majorHAnsi" w:cs="Times New Roman"/>
          <w:lang w:val="is-IS"/>
        </w:rPr>
        <w:t>tengjast leik og dag</w:t>
      </w:r>
      <w:r w:rsidRPr="0080645B">
        <w:rPr>
          <w:rFonts w:asciiTheme="majorHAnsi" w:hAnsiTheme="majorHAnsi" w:cs="Times New Roman"/>
          <w:lang w:val="is-IS"/>
        </w:rPr>
        <w:t xml:space="preserve">legum athöfnum í leikskólum. </w:t>
      </w:r>
    </w:p>
    <w:p w14:paraId="2CDE5A25" w14:textId="77777777" w:rsidR="005E60C2" w:rsidRPr="00C9000A" w:rsidRDefault="005E60C2" w:rsidP="005E60C2">
      <w:pPr>
        <w:spacing w:before="100" w:beforeAutospacing="1" w:after="100" w:afterAutospacing="1" w:line="360" w:lineRule="auto"/>
        <w:jc w:val="both"/>
        <w:rPr>
          <w:rFonts w:asciiTheme="majorHAnsi" w:hAnsiTheme="majorHAnsi" w:cs="Times New Roman"/>
          <w:lang w:val="is-IS"/>
        </w:rPr>
      </w:pPr>
      <w:r w:rsidRPr="00B526AE">
        <w:rPr>
          <w:rFonts w:asciiTheme="majorHAnsi" w:hAnsiTheme="majorHAnsi" w:cs="Times New Roman"/>
          <w:lang w:val="is-IS"/>
        </w:rPr>
        <w:t>Í allri sinni fjölbreytni er leikurinn</w:t>
      </w:r>
      <w:r w:rsidRPr="00B526AE">
        <w:rPr>
          <w:rFonts w:asciiTheme="majorHAnsi" w:hAnsiTheme="majorHAnsi" w:cs="Times New Roman"/>
          <w:b/>
          <w:lang w:val="is-IS"/>
        </w:rPr>
        <w:t xml:space="preserve"> </w:t>
      </w:r>
      <w:r w:rsidRPr="00B526AE">
        <w:rPr>
          <w:rFonts w:asciiTheme="majorHAnsi" w:hAnsiTheme="majorHAnsi" w:cs="Times New Roman"/>
          <w:lang w:val="is-IS"/>
        </w:rPr>
        <w:t>kjarninn í uppeldisstarfi allra leikskóla og líf barnsins og starf. Leikur bernskunnar snýst að mestu um að læra og afla sér þekkingar. Fjölþætt reynsla í ge</w:t>
      </w:r>
      <w:r>
        <w:rPr>
          <w:rFonts w:asciiTheme="majorHAnsi" w:hAnsiTheme="majorHAnsi" w:cs="Times New Roman"/>
          <w:lang w:val="is-IS"/>
        </w:rPr>
        <w:t>g</w:t>
      </w:r>
      <w:r w:rsidRPr="00B526AE">
        <w:rPr>
          <w:rFonts w:asciiTheme="majorHAnsi" w:hAnsiTheme="majorHAnsi" w:cs="Times New Roman"/>
          <w:lang w:val="is-IS"/>
        </w:rPr>
        <w:t xml:space="preserve">num leik skapar nýja þekkingu, tilfinningar, athafnir og leikni. Í öllum leikstofur leikskólans þarf að vera náms- og leikefni sem ýtir undir skapandi hugsun og ímyndunarafli barnanna. Auk þess býður leikskólinn upp á hefðbundið leikefni til að mæta hinum margbreytilegu þörfum sem fyrirfinnast í barnahópunum. </w:t>
      </w:r>
      <w:r>
        <w:rPr>
          <w:rFonts w:asciiTheme="majorHAnsi" w:hAnsiTheme="majorHAnsi" w:cs="Times New Roman"/>
          <w:lang w:val="is-IS"/>
        </w:rPr>
        <w:t xml:space="preserve"> </w:t>
      </w:r>
      <w:r w:rsidRPr="00B526AE">
        <w:rPr>
          <w:rFonts w:asciiTheme="majorHAnsi" w:hAnsiTheme="majorHAnsi" w:cs="Times New Roman"/>
          <w:lang w:val="is-IS"/>
        </w:rPr>
        <w:t>Í útiverunni gefst börnunum tækifæri til að vinna að öllum námssviðum námskrárinnar. Börnin læra að lesa í umhverfið sitt eins og breytingar í náttúrunni sem tengjast árstíðum. Þau læra að bera virðingu fyrir náttúrunni og umhverfi sínu. Lögð er áhersla á að efniviður sé opinn og ýti undir ímyndunarafl og sköpun. Þau taka þátt í verkefnum sem vekja forvitni og hvetja þau til að rannsa</w:t>
      </w:r>
      <w:r>
        <w:rPr>
          <w:rFonts w:asciiTheme="majorHAnsi" w:hAnsiTheme="majorHAnsi" w:cs="Times New Roman"/>
          <w:lang w:val="is-IS"/>
        </w:rPr>
        <w:t>ka, upplifa og njóta, verkefna sem tengjast sjálf</w:t>
      </w:r>
      <w:r w:rsidRPr="00B526AE">
        <w:rPr>
          <w:rFonts w:asciiTheme="majorHAnsi" w:hAnsiTheme="majorHAnsi" w:cs="Times New Roman"/>
          <w:lang w:val="is-IS"/>
        </w:rPr>
        <w:t>bærni, vísindum og sköpun. Lö</w:t>
      </w:r>
      <w:r>
        <w:rPr>
          <w:rFonts w:asciiTheme="majorHAnsi" w:hAnsiTheme="majorHAnsi" w:cs="Times New Roman"/>
          <w:lang w:val="is-IS"/>
        </w:rPr>
        <w:t xml:space="preserve">gð er áhersla á heilbrigði og </w:t>
      </w:r>
      <w:r w:rsidRPr="00C9000A">
        <w:rPr>
          <w:rFonts w:asciiTheme="majorHAnsi" w:hAnsiTheme="majorHAnsi" w:cs="Times New Roman"/>
          <w:lang w:val="is-IS"/>
        </w:rPr>
        <w:t>vellíðan með daglegri út</w:t>
      </w:r>
      <w:r>
        <w:rPr>
          <w:rFonts w:asciiTheme="majorHAnsi" w:hAnsiTheme="majorHAnsi" w:cs="Times New Roman"/>
          <w:lang w:val="is-IS"/>
        </w:rPr>
        <w:t xml:space="preserve">iveru, fjölbreyttri hreyfingu, á </w:t>
      </w:r>
      <w:r w:rsidRPr="00C9000A">
        <w:rPr>
          <w:rFonts w:asciiTheme="majorHAnsi" w:hAnsiTheme="majorHAnsi" w:cs="Times New Roman"/>
          <w:lang w:val="is-IS"/>
        </w:rPr>
        <w:t>útisvæði leikskólans og í gö</w:t>
      </w:r>
      <w:r>
        <w:rPr>
          <w:rFonts w:asciiTheme="majorHAnsi" w:hAnsiTheme="majorHAnsi" w:cs="Times New Roman"/>
          <w:lang w:val="is-IS"/>
        </w:rPr>
        <w:t>nguferðum og útinámi í ná</w:t>
      </w:r>
      <w:r w:rsidRPr="00C9000A">
        <w:rPr>
          <w:rFonts w:asciiTheme="majorHAnsi" w:hAnsiTheme="majorHAnsi" w:cs="Times New Roman"/>
          <w:lang w:val="is-IS"/>
        </w:rPr>
        <w:t>grenni leikskólans. Í útiveru gefst börn</w:t>
      </w:r>
      <w:r>
        <w:rPr>
          <w:rFonts w:asciiTheme="majorHAnsi" w:hAnsiTheme="majorHAnsi" w:cs="Times New Roman"/>
          <w:lang w:val="is-IS"/>
        </w:rPr>
        <w:t xml:space="preserve">unum tækifæri til </w:t>
      </w:r>
      <w:r w:rsidRPr="00C9000A">
        <w:rPr>
          <w:rFonts w:asciiTheme="majorHAnsi" w:hAnsiTheme="majorHAnsi" w:cs="Times New Roman"/>
          <w:lang w:val="is-IS"/>
        </w:rPr>
        <w:t>fjölbreyttra samskipta, hópleikja ásamt einleikja. Þau njóta</w:t>
      </w:r>
      <w:r>
        <w:rPr>
          <w:rFonts w:asciiTheme="majorHAnsi" w:hAnsiTheme="majorHAnsi" w:cs="Times New Roman"/>
          <w:lang w:val="is-IS"/>
        </w:rPr>
        <w:t xml:space="preserve"> </w:t>
      </w:r>
      <w:r w:rsidRPr="00C9000A">
        <w:rPr>
          <w:rFonts w:asciiTheme="majorHAnsi" w:hAnsiTheme="majorHAnsi" w:cs="Times New Roman"/>
          <w:lang w:val="is-IS"/>
        </w:rPr>
        <w:t xml:space="preserve">frjálsræðis </w:t>
      </w:r>
      <w:r>
        <w:rPr>
          <w:rFonts w:asciiTheme="majorHAnsi" w:hAnsiTheme="majorHAnsi" w:cs="Times New Roman"/>
          <w:lang w:val="is-IS"/>
        </w:rPr>
        <w:t xml:space="preserve">i </w:t>
      </w:r>
      <w:r w:rsidRPr="00C9000A">
        <w:rPr>
          <w:rFonts w:asciiTheme="majorHAnsi" w:hAnsiTheme="majorHAnsi" w:cs="Times New Roman"/>
          <w:lang w:val="is-IS"/>
        </w:rPr>
        <w:t xml:space="preserve">sjálfsprottnum </w:t>
      </w:r>
      <w:r>
        <w:rPr>
          <w:rFonts w:asciiTheme="majorHAnsi" w:hAnsiTheme="majorHAnsi" w:cs="Times New Roman"/>
          <w:lang w:val="is-IS"/>
        </w:rPr>
        <w:t xml:space="preserve">athöfnum sem auka vellíðan og </w:t>
      </w:r>
      <w:r w:rsidRPr="00C9000A">
        <w:rPr>
          <w:rFonts w:asciiTheme="majorHAnsi" w:hAnsiTheme="majorHAnsi" w:cs="Times New Roman"/>
          <w:lang w:val="is-IS"/>
        </w:rPr>
        <w:t>gleði í öruggu umhverfi.</w:t>
      </w:r>
      <w:r>
        <w:rPr>
          <w:rFonts w:asciiTheme="majorHAnsi" w:hAnsiTheme="majorHAnsi" w:cs="Times New Roman"/>
          <w:lang w:val="is-IS"/>
        </w:rPr>
        <w:t xml:space="preserve"> Vegna ungs aldurs barna í Krílaseli þarf þó að taka tillit til þeirra aðstæðna.</w:t>
      </w:r>
      <w:r w:rsidRPr="00C9000A">
        <w:rPr>
          <w:rFonts w:asciiTheme="majorHAnsi" w:hAnsiTheme="majorHAnsi" w:cs="Times New Roman"/>
          <w:lang w:val="is-IS"/>
        </w:rPr>
        <w:t xml:space="preserve"> </w:t>
      </w:r>
    </w:p>
    <w:p w14:paraId="693507D8" w14:textId="13DA5475" w:rsidR="005E60C2" w:rsidRPr="00C35FD5" w:rsidRDefault="00843517" w:rsidP="005E60C2">
      <w:pPr>
        <w:pStyle w:val="Heading3"/>
        <w:rPr>
          <w:rFonts w:ascii="Times" w:hAnsi="Times"/>
          <w:b w:val="0"/>
          <w:color w:val="auto"/>
          <w:sz w:val="20"/>
          <w:szCs w:val="20"/>
          <w:lang w:val="is-IS"/>
        </w:rPr>
      </w:pPr>
      <w:bookmarkStart w:id="9" w:name="_Toc393622195"/>
      <w:r>
        <w:rPr>
          <w:b w:val="0"/>
          <w:color w:val="auto"/>
          <w:lang w:val="is-IS"/>
        </w:rPr>
        <w:t>4</w:t>
      </w:r>
      <w:r w:rsidR="005E60C2" w:rsidRPr="00C35FD5">
        <w:rPr>
          <w:b w:val="0"/>
          <w:color w:val="auto"/>
          <w:lang w:val="is-IS"/>
        </w:rPr>
        <w:t>.2.1</w:t>
      </w:r>
      <w:r w:rsidR="005E60C2" w:rsidRPr="00C35FD5">
        <w:rPr>
          <w:b w:val="0"/>
          <w:color w:val="auto"/>
          <w:lang w:val="is-IS"/>
        </w:rPr>
        <w:tab/>
        <w:t>Læsi og samskipti</w:t>
      </w:r>
      <w:bookmarkEnd w:id="9"/>
      <w:r w:rsidR="005E60C2" w:rsidRPr="00C35FD5">
        <w:rPr>
          <w:b w:val="0"/>
          <w:color w:val="auto"/>
          <w:lang w:val="is-IS"/>
        </w:rPr>
        <w:t xml:space="preserve"> </w:t>
      </w:r>
    </w:p>
    <w:p w14:paraId="327AD178" w14:textId="77777777" w:rsidR="005E60C2" w:rsidRDefault="005E60C2" w:rsidP="005E60C2">
      <w:pPr>
        <w:spacing w:before="100" w:beforeAutospacing="1" w:after="100" w:afterAutospacing="1" w:line="360" w:lineRule="auto"/>
        <w:jc w:val="both"/>
        <w:rPr>
          <w:rFonts w:asciiTheme="majorHAnsi" w:hAnsiTheme="majorHAnsi" w:cs="Times New Roman"/>
          <w:lang w:val="is-IS"/>
        </w:rPr>
      </w:pPr>
      <w:r w:rsidRPr="002402AA">
        <w:rPr>
          <w:rFonts w:asciiTheme="majorHAnsi" w:hAnsiTheme="majorHAnsi" w:cs="Times New Roman"/>
          <w:lang w:val="is-IS"/>
        </w:rPr>
        <w:t>Mikilvægt er að börnin nái að uppfylla þörf sína fyrir samskipti við aðra. Til samskipta nota þau m.a. tungumálið, snertingu, ýmiss konar</w:t>
      </w:r>
      <w:r>
        <w:rPr>
          <w:rFonts w:asciiTheme="majorHAnsi" w:hAnsiTheme="majorHAnsi" w:cs="Times New Roman"/>
          <w:lang w:val="is-IS"/>
        </w:rPr>
        <w:t xml:space="preserve"> hljóð, látbragð og myndmál. </w:t>
      </w:r>
      <w:r w:rsidRPr="00960ADC">
        <w:rPr>
          <w:rFonts w:asciiTheme="majorHAnsi" w:hAnsiTheme="majorHAnsi" w:cs="Times New Roman"/>
          <w:lang w:val="is-IS"/>
        </w:rPr>
        <w:t xml:space="preserve">Gefandi samskipti og leikur eykur félagsfærni og styrkir sjálfsmynd barnanna. </w:t>
      </w:r>
    </w:p>
    <w:p w14:paraId="2CC2C6EE" w14:textId="77777777" w:rsidR="005E60C2" w:rsidRDefault="005E60C2" w:rsidP="005E60C2">
      <w:pPr>
        <w:spacing w:before="100" w:beforeAutospacing="1" w:after="100" w:afterAutospacing="1" w:line="360" w:lineRule="auto"/>
        <w:jc w:val="both"/>
        <w:rPr>
          <w:rFonts w:asciiTheme="majorHAnsi" w:hAnsiTheme="majorHAnsi" w:cs="Times New Roman"/>
          <w:lang w:val="is-IS"/>
        </w:rPr>
      </w:pPr>
      <w:r w:rsidRPr="00086E5E">
        <w:rPr>
          <w:rFonts w:asciiTheme="majorHAnsi" w:hAnsiTheme="majorHAnsi" w:cs="Times New Roman"/>
          <w:lang w:val="is-IS"/>
        </w:rPr>
        <w:t xml:space="preserve">Læsi er ekki bara það að kunna að lesa og skrifa heldur snýst það um það að menn séu sammála um málnotkun og merkingu orða í málssamfélagi og er því </w:t>
      </w:r>
      <w:r>
        <w:rPr>
          <w:rFonts w:asciiTheme="majorHAnsi" w:hAnsiTheme="majorHAnsi" w:cs="Times New Roman"/>
          <w:lang w:val="is-IS"/>
        </w:rPr>
        <w:t xml:space="preserve">einnig </w:t>
      </w:r>
      <w:r w:rsidRPr="00086E5E">
        <w:rPr>
          <w:rFonts w:asciiTheme="majorHAnsi" w:hAnsiTheme="majorHAnsi" w:cs="Times New Roman"/>
          <w:lang w:val="is-IS"/>
        </w:rPr>
        <w:t>félagslegt.</w:t>
      </w:r>
      <w:r>
        <w:rPr>
          <w:rFonts w:asciiTheme="majorHAnsi" w:hAnsiTheme="majorHAnsi" w:cs="Times New Roman"/>
          <w:lang w:val="is-IS"/>
        </w:rPr>
        <w:t xml:space="preserve"> </w:t>
      </w:r>
      <w:r w:rsidRPr="00086E5E">
        <w:rPr>
          <w:rFonts w:asciiTheme="majorHAnsi" w:hAnsiTheme="majorHAnsi" w:cs="Times New Roman"/>
          <w:lang w:val="is-IS"/>
        </w:rPr>
        <w:t>Hægt að er skilja sömu setningu á mismunandi hátt hvernig hver einstaklingur túlkar setningu ræðst af merkingarsköpun hans og reynslu.</w:t>
      </w:r>
      <w:r>
        <w:rPr>
          <w:rFonts w:asciiTheme="majorHAnsi" w:hAnsiTheme="majorHAnsi" w:cs="Times New Roman"/>
          <w:lang w:val="is-IS"/>
        </w:rPr>
        <w:t xml:space="preserve"> Mikilvægt er að börn í leikskóla hafi tækifæri til að þróa eigið tungumál sem byggist á eigin áhuga og uppörvun. Í leikskólum verður málörvun og hugtakamyndun til í leik og starfi þar sem áhersla er á að lesa sögur fyrir börnin og syngja með þeim og styðjast við myndræna örvun.  </w:t>
      </w:r>
      <w:r w:rsidRPr="00960ADC">
        <w:rPr>
          <w:rFonts w:asciiTheme="majorHAnsi" w:hAnsiTheme="majorHAnsi" w:cs="Times New Roman"/>
          <w:lang w:val="is-IS"/>
        </w:rPr>
        <w:t xml:space="preserve">Læsi í leikskóla felur </w:t>
      </w:r>
      <w:r>
        <w:rPr>
          <w:rFonts w:asciiTheme="majorHAnsi" w:hAnsiTheme="majorHAnsi" w:cs="Times New Roman"/>
          <w:lang w:val="is-IS"/>
        </w:rPr>
        <w:t xml:space="preserve">m.a. </w:t>
      </w:r>
      <w:r w:rsidRPr="00960ADC">
        <w:rPr>
          <w:rFonts w:asciiTheme="majorHAnsi" w:hAnsiTheme="majorHAnsi" w:cs="Times New Roman"/>
          <w:lang w:val="is-IS"/>
        </w:rPr>
        <w:t xml:space="preserve">í sér þekkingu, leikni og hæfni barna til að lesa í umhverfi sitt og tjá upplifun </w:t>
      </w:r>
      <w:r w:rsidRPr="00960ADC">
        <w:rPr>
          <w:rFonts w:ascii="Calibri" w:hAnsi="Calibri" w:cs="Times New Roman"/>
          <w:lang w:val="is-IS"/>
        </w:rPr>
        <w:t>sí</w:t>
      </w:r>
      <w:r w:rsidRPr="00960ADC">
        <w:rPr>
          <w:rFonts w:asciiTheme="majorHAnsi" w:hAnsiTheme="majorHAnsi" w:cs="Times New Roman"/>
          <w:lang w:val="is-IS"/>
        </w:rPr>
        <w:t>na, tilfinningar og s</w:t>
      </w:r>
      <w:r>
        <w:rPr>
          <w:rFonts w:asciiTheme="majorHAnsi" w:hAnsiTheme="majorHAnsi" w:cs="Times New Roman"/>
          <w:lang w:val="is-IS"/>
        </w:rPr>
        <w:t>koðanir á fjölbreyttan hátt.</w:t>
      </w:r>
    </w:p>
    <w:p w14:paraId="4756663D" w14:textId="77777777" w:rsidR="005E60C2" w:rsidRPr="00960ADC" w:rsidRDefault="005E60C2" w:rsidP="005E60C2">
      <w:pPr>
        <w:spacing w:before="100" w:beforeAutospacing="1" w:after="100" w:afterAutospacing="1" w:line="360" w:lineRule="auto"/>
        <w:jc w:val="both"/>
        <w:rPr>
          <w:rFonts w:asciiTheme="majorHAnsi" w:hAnsiTheme="majorHAnsi" w:cs="Times New Roman"/>
          <w:lang w:val="is-IS"/>
        </w:rPr>
      </w:pPr>
      <w:r w:rsidRPr="00960ADC">
        <w:rPr>
          <w:rFonts w:asciiTheme="majorHAnsi" w:hAnsiTheme="majorHAnsi" w:cs="Times New Roman"/>
          <w:lang w:val="is-IS"/>
        </w:rPr>
        <w:t xml:space="preserve">Markmiðin eru að börnin: </w:t>
      </w:r>
    </w:p>
    <w:p w14:paraId="589CFA77" w14:textId="77777777" w:rsidR="005E60C2" w:rsidRPr="002402AA" w:rsidRDefault="005E60C2" w:rsidP="005E60C2">
      <w:pPr>
        <w:pStyle w:val="ListParagraph"/>
        <w:numPr>
          <w:ilvl w:val="0"/>
          <w:numId w:val="1"/>
        </w:numPr>
        <w:spacing w:before="100" w:beforeAutospacing="1" w:after="100" w:afterAutospacing="1" w:line="360" w:lineRule="auto"/>
        <w:jc w:val="both"/>
        <w:rPr>
          <w:rFonts w:asciiTheme="majorHAnsi" w:hAnsiTheme="majorHAnsi" w:cs="Times New Roman"/>
          <w:lang w:val="is-IS"/>
        </w:rPr>
      </w:pPr>
      <w:r>
        <w:rPr>
          <w:rFonts w:asciiTheme="majorHAnsi" w:hAnsiTheme="majorHAnsi" w:cs="Times New Roman"/>
          <w:lang w:val="is-IS"/>
        </w:rPr>
        <w:t>F</w:t>
      </w:r>
      <w:r w:rsidRPr="002402AA">
        <w:rPr>
          <w:rFonts w:asciiTheme="majorHAnsi" w:hAnsiTheme="majorHAnsi" w:cs="Times New Roman"/>
          <w:lang w:val="is-IS"/>
        </w:rPr>
        <w:t xml:space="preserve">ái tækifæri til að nota hljóðkerfi tungumálsins til að auka orðaforða sinn. </w:t>
      </w:r>
    </w:p>
    <w:p w14:paraId="19418BF0" w14:textId="77777777" w:rsidR="005E60C2" w:rsidRDefault="005E60C2" w:rsidP="005E60C2">
      <w:pPr>
        <w:pStyle w:val="ListParagraph"/>
        <w:numPr>
          <w:ilvl w:val="0"/>
          <w:numId w:val="1"/>
        </w:numPr>
        <w:spacing w:before="100" w:beforeAutospacing="1" w:after="100" w:afterAutospacing="1" w:line="360" w:lineRule="auto"/>
        <w:jc w:val="both"/>
        <w:rPr>
          <w:rFonts w:asciiTheme="majorHAnsi" w:hAnsiTheme="majorHAnsi" w:cs="Times New Roman"/>
          <w:lang w:val="is-IS"/>
        </w:rPr>
      </w:pPr>
      <w:r w:rsidRPr="002402AA">
        <w:rPr>
          <w:rFonts w:asciiTheme="majorHAnsi" w:hAnsiTheme="majorHAnsi" w:cs="Times New Roman"/>
          <w:lang w:val="is-IS"/>
        </w:rPr>
        <w:t xml:space="preserve">Að þau heyri fjölbreytt og vandað mál sem hjálpar þeim að tjái sig við </w:t>
      </w:r>
      <w:r>
        <w:rPr>
          <w:rFonts w:asciiTheme="majorHAnsi" w:hAnsiTheme="majorHAnsi" w:cs="Times New Roman"/>
          <w:lang w:val="is-IS"/>
        </w:rPr>
        <w:t>aðra og taka þátt í samræðum.</w:t>
      </w:r>
      <w:r w:rsidRPr="00960ADC">
        <w:rPr>
          <w:rFonts w:asciiTheme="majorHAnsi" w:hAnsiTheme="majorHAnsi" w:cs="Times New Roman"/>
          <w:lang w:val="is-IS"/>
        </w:rPr>
        <w:t xml:space="preserve">  </w:t>
      </w:r>
    </w:p>
    <w:p w14:paraId="02A22E76" w14:textId="77777777" w:rsidR="005E60C2" w:rsidRDefault="005E60C2" w:rsidP="005E60C2">
      <w:pPr>
        <w:pStyle w:val="ListParagraph"/>
        <w:numPr>
          <w:ilvl w:val="0"/>
          <w:numId w:val="1"/>
        </w:numPr>
        <w:spacing w:before="100" w:beforeAutospacing="1" w:after="100" w:afterAutospacing="1" w:line="360" w:lineRule="auto"/>
        <w:jc w:val="both"/>
        <w:rPr>
          <w:rFonts w:asciiTheme="majorHAnsi" w:hAnsiTheme="majorHAnsi" w:cs="Times New Roman"/>
          <w:lang w:val="is-IS"/>
        </w:rPr>
      </w:pPr>
      <w:r w:rsidRPr="00960ADC">
        <w:rPr>
          <w:rFonts w:asciiTheme="majorHAnsi" w:hAnsiTheme="majorHAnsi" w:cs="Times New Roman"/>
          <w:lang w:val="is-IS"/>
        </w:rPr>
        <w:t xml:space="preserve">eigi jákvæð og uppbyggileg samskipti </w:t>
      </w:r>
    </w:p>
    <w:p w14:paraId="22DD2828" w14:textId="77777777" w:rsidR="005E60C2" w:rsidRDefault="005E60C2" w:rsidP="005E60C2">
      <w:pPr>
        <w:pStyle w:val="ListParagraph"/>
        <w:numPr>
          <w:ilvl w:val="0"/>
          <w:numId w:val="1"/>
        </w:numPr>
        <w:spacing w:before="100" w:beforeAutospacing="1" w:after="100" w:afterAutospacing="1" w:line="360" w:lineRule="auto"/>
        <w:jc w:val="both"/>
        <w:rPr>
          <w:rFonts w:asciiTheme="majorHAnsi" w:hAnsiTheme="majorHAnsi" w:cs="Times New Roman"/>
          <w:lang w:val="is-IS"/>
        </w:rPr>
      </w:pPr>
      <w:r w:rsidRPr="00960ADC">
        <w:rPr>
          <w:rFonts w:asciiTheme="majorHAnsi" w:hAnsiTheme="majorHAnsi" w:cs="Times New Roman"/>
          <w:lang w:val="is-IS"/>
        </w:rPr>
        <w:t xml:space="preserve">endurskapi upplifun sína og reynslu í leik og starfi </w:t>
      </w:r>
    </w:p>
    <w:p w14:paraId="195A3E5C" w14:textId="77777777" w:rsidR="005E60C2" w:rsidRPr="00FF116C" w:rsidRDefault="005E60C2" w:rsidP="005E60C2">
      <w:pPr>
        <w:spacing w:before="100" w:beforeAutospacing="1" w:after="100" w:afterAutospacing="1" w:line="360" w:lineRule="auto"/>
        <w:jc w:val="both"/>
        <w:rPr>
          <w:rFonts w:asciiTheme="majorHAnsi" w:hAnsiTheme="majorHAnsi" w:cs="Times New Roman"/>
          <w:lang w:val="is-IS"/>
        </w:rPr>
      </w:pPr>
      <w:r w:rsidRPr="00960ADC">
        <w:rPr>
          <w:rFonts w:asciiTheme="majorHAnsi" w:hAnsiTheme="majorHAnsi" w:cs="Times New Roman"/>
          <w:lang w:val="is-IS"/>
        </w:rPr>
        <w:t xml:space="preserve">Við leggjum áherslu á að </w:t>
      </w:r>
      <w:r w:rsidRPr="00A37FB6">
        <w:rPr>
          <w:rFonts w:asciiTheme="majorHAnsi" w:hAnsiTheme="majorHAnsi" w:cs="Times New Roman"/>
          <w:lang w:val="is-IS"/>
        </w:rPr>
        <w:t xml:space="preserve">börnin í Krílaseli  hafi aðgang að bókum sem hæfir þeirra aldri. </w:t>
      </w:r>
      <w:r>
        <w:rPr>
          <w:rFonts w:asciiTheme="majorHAnsi" w:hAnsiTheme="majorHAnsi" w:cs="Times New Roman"/>
          <w:lang w:val="is-IS"/>
        </w:rPr>
        <w:t xml:space="preserve">Að þau hafi tækifæri </w:t>
      </w:r>
      <w:r w:rsidRPr="003367F8">
        <w:rPr>
          <w:rFonts w:asciiTheme="majorHAnsi" w:hAnsiTheme="majorHAnsi" w:cs="Times New Roman"/>
          <w:lang w:val="is-IS"/>
        </w:rPr>
        <w:t xml:space="preserve">til að hlusta á sögur, bæði frásagnir og úr bókum. Einnig er hjálplegt að þau heyri farið með þulur og rím. Gott er að lesa sömu bókina </w:t>
      </w:r>
      <w:r>
        <w:rPr>
          <w:rFonts w:asciiTheme="majorHAnsi" w:hAnsiTheme="majorHAnsi" w:cs="Times New Roman"/>
          <w:lang w:val="is-IS"/>
        </w:rPr>
        <w:t xml:space="preserve">eða </w:t>
      </w:r>
      <w:r w:rsidRPr="003367F8">
        <w:rPr>
          <w:rFonts w:asciiTheme="majorHAnsi" w:hAnsiTheme="majorHAnsi" w:cs="Times New Roman"/>
          <w:lang w:val="is-IS"/>
        </w:rPr>
        <w:t xml:space="preserve">segja sömu sögurnar aftur og aftur og gefa börnunum tækifæri á að spyrja spurninga úr sögunum, og spyrja þau opinna spurninga. </w:t>
      </w:r>
      <w:r>
        <w:rPr>
          <w:rFonts w:asciiTheme="majorHAnsi" w:hAnsiTheme="majorHAnsi" w:cs="Times New Roman"/>
          <w:lang w:val="is-IS"/>
        </w:rPr>
        <w:t xml:space="preserve">Einnig er mikilvægt að þau læri að </w:t>
      </w:r>
      <w:r w:rsidRPr="00FF116C">
        <w:rPr>
          <w:rFonts w:asciiTheme="majorHAnsi" w:hAnsiTheme="majorHAnsi" w:cs="Times New Roman"/>
          <w:lang w:val="is-IS"/>
        </w:rPr>
        <w:t xml:space="preserve">setja orð </w:t>
      </w:r>
      <w:r>
        <w:rPr>
          <w:rFonts w:asciiTheme="majorHAnsi" w:hAnsiTheme="majorHAnsi" w:cs="Times New Roman"/>
          <w:lang w:val="is-IS"/>
        </w:rPr>
        <w:t>á hluti og athafnir í daglegu</w:t>
      </w:r>
      <w:r w:rsidRPr="00FF116C">
        <w:rPr>
          <w:rFonts w:asciiTheme="majorHAnsi" w:hAnsiTheme="majorHAnsi" w:cs="Times New Roman"/>
          <w:lang w:val="is-IS"/>
        </w:rPr>
        <w:t xml:space="preserve"> starfi.  Í söngstundum eru sungin viðeigandi lög er  henta þeirra aldri og </w:t>
      </w:r>
      <w:r>
        <w:rPr>
          <w:rFonts w:asciiTheme="majorHAnsi" w:hAnsiTheme="majorHAnsi" w:cs="Times New Roman"/>
          <w:lang w:val="is-IS"/>
        </w:rPr>
        <w:t xml:space="preserve">tengja þau </w:t>
      </w:r>
      <w:r w:rsidRPr="00FF116C">
        <w:rPr>
          <w:rFonts w:asciiTheme="majorHAnsi" w:hAnsiTheme="majorHAnsi" w:cs="Times New Roman"/>
          <w:lang w:val="is-IS"/>
        </w:rPr>
        <w:t xml:space="preserve">árstíðum. </w:t>
      </w:r>
    </w:p>
    <w:p w14:paraId="3616FFE7" w14:textId="67091334" w:rsidR="005E60C2" w:rsidRPr="00C35FD5" w:rsidRDefault="00843517" w:rsidP="005E60C2">
      <w:pPr>
        <w:pStyle w:val="Heading3"/>
        <w:rPr>
          <w:rFonts w:ascii="Times" w:hAnsi="Times"/>
          <w:b w:val="0"/>
          <w:color w:val="auto"/>
          <w:sz w:val="20"/>
          <w:szCs w:val="20"/>
          <w:lang w:val="is-IS"/>
        </w:rPr>
      </w:pPr>
      <w:bookmarkStart w:id="10" w:name="_Toc393622196"/>
      <w:r>
        <w:rPr>
          <w:b w:val="0"/>
          <w:color w:val="auto"/>
          <w:lang w:val="is-IS"/>
        </w:rPr>
        <w:t>4</w:t>
      </w:r>
      <w:r w:rsidR="005E60C2" w:rsidRPr="00C35FD5">
        <w:rPr>
          <w:b w:val="0"/>
          <w:color w:val="auto"/>
          <w:lang w:val="is-IS"/>
        </w:rPr>
        <w:t>.2.2</w:t>
      </w:r>
      <w:r w:rsidR="005E60C2" w:rsidRPr="00C35FD5">
        <w:rPr>
          <w:b w:val="0"/>
          <w:color w:val="auto"/>
          <w:lang w:val="is-IS"/>
        </w:rPr>
        <w:tab/>
        <w:t>Heilbrigði og vellíðan</w:t>
      </w:r>
      <w:bookmarkEnd w:id="10"/>
      <w:r w:rsidR="005E60C2" w:rsidRPr="00C35FD5">
        <w:rPr>
          <w:b w:val="0"/>
          <w:color w:val="auto"/>
          <w:lang w:val="is-IS"/>
        </w:rPr>
        <w:t xml:space="preserve"> </w:t>
      </w:r>
    </w:p>
    <w:p w14:paraId="2B640867" w14:textId="77777777" w:rsidR="005E60C2" w:rsidRDefault="005E60C2" w:rsidP="005E60C2">
      <w:pPr>
        <w:spacing w:before="100" w:beforeAutospacing="1" w:after="100" w:afterAutospacing="1" w:line="360" w:lineRule="auto"/>
        <w:jc w:val="both"/>
        <w:rPr>
          <w:rFonts w:asciiTheme="majorHAnsi" w:hAnsiTheme="majorHAnsi" w:cs="Times New Roman"/>
          <w:lang w:val="is-IS"/>
        </w:rPr>
      </w:pPr>
      <w:r w:rsidRPr="00086E5E">
        <w:rPr>
          <w:rFonts w:asciiTheme="majorHAnsi" w:hAnsiTheme="majorHAnsi" w:cs="Times New Roman"/>
          <w:lang w:val="is-IS"/>
        </w:rPr>
        <w:t xml:space="preserve">Heilbrigði byggist á andlegri, líkamlegri og félagslegri vellíðan. Skólastarf á að efla heilbrigði en það er hægt að gera með því að fylgjast með og passa uppá að öllum líði vel andlega og </w:t>
      </w:r>
      <w:r w:rsidRPr="00257BC0">
        <w:rPr>
          <w:rFonts w:asciiTheme="majorHAnsi" w:hAnsiTheme="majorHAnsi" w:cs="Times New Roman"/>
          <w:lang w:val="is-IS"/>
        </w:rPr>
        <w:t xml:space="preserve">líkamlega. </w:t>
      </w:r>
      <w:r>
        <w:rPr>
          <w:rFonts w:asciiTheme="majorHAnsi" w:hAnsiTheme="majorHAnsi" w:cs="Times New Roman"/>
          <w:lang w:val="is-IS"/>
        </w:rPr>
        <w:t xml:space="preserve">Í Krílaseli verða áherslur á umhyggju, persónulega umhirðu, holla næringu, hreyfingu og að þau fari út minnst einu sinni á dag og eðlillega hvíld einu sinni til tvisvar á dag eftir aldri. </w:t>
      </w:r>
      <w:r w:rsidRPr="00257BC0">
        <w:rPr>
          <w:rFonts w:asciiTheme="majorHAnsi" w:hAnsiTheme="majorHAnsi" w:cs="Times New Roman"/>
          <w:lang w:val="is-IS"/>
        </w:rPr>
        <w:t xml:space="preserve">Hreyfing er börnum eðlislæg og stuðlar að vellíðan. Hreyfing getur haft í för með sér gleði og ánægju og í gegnum hana læra börn. Hreyfing og vellíðan hafa jákvæð áhrif á samskipti barna, umgengni þeirra við umhverfi sitt og hæfni þeirra til að takast á við daglegt líf og nýjar aðstæður. </w:t>
      </w:r>
      <w:r>
        <w:rPr>
          <w:rFonts w:asciiTheme="majorHAnsi" w:hAnsiTheme="majorHAnsi" w:cs="Times New Roman"/>
          <w:lang w:val="is-IS"/>
        </w:rPr>
        <w:t xml:space="preserve">Við Krílasel er afgirt tvískipt útivistasvæði með litlu barnahúsi, sandkassa og rennibraut. Annars vegar fyrir framan leikskólann og hins vegar til hliðar við leikskólann. Í nágrenni ungbarnaleikskólans er frábært útivistarsvæði í Seljadalnum og i umhverfi Andapollsins við Hólmasel. </w:t>
      </w:r>
      <w:r w:rsidRPr="00C328C1">
        <w:rPr>
          <w:rFonts w:asciiTheme="majorHAnsi" w:hAnsiTheme="majorHAnsi" w:cs="Times New Roman"/>
          <w:lang w:val="is-IS"/>
        </w:rPr>
        <w:t>Sjálfsmynd barns tengist oft líðan þess og hvort það hefur trú á eigin hæfni, er áhugasamt og sýnir vilja og getu til að takast á við mismunandi viðfangsefni.</w:t>
      </w:r>
      <w:r>
        <w:rPr>
          <w:rFonts w:asciiTheme="majorHAnsi" w:hAnsiTheme="majorHAnsi" w:cs="Times New Roman"/>
          <w:lang w:val="is-IS"/>
        </w:rPr>
        <w:t xml:space="preserve"> </w:t>
      </w:r>
      <w:r w:rsidRPr="00C328C1">
        <w:rPr>
          <w:rFonts w:asciiTheme="majorHAnsi" w:hAnsiTheme="majorHAnsi" w:cs="Times New Roman"/>
          <w:lang w:val="is-IS"/>
        </w:rPr>
        <w:t xml:space="preserve">Umhyggja er eitt af einkunnarorðum Krílasels og mun skipa stóran sess í leikskólastarfinu. Mikilvægt er því að starfsfólk leikskólans myndi góð og náin tengsl </w:t>
      </w:r>
      <w:r>
        <w:rPr>
          <w:rFonts w:asciiTheme="majorHAnsi" w:hAnsiTheme="majorHAnsi" w:cs="Times New Roman"/>
          <w:lang w:val="is-IS"/>
        </w:rPr>
        <w:t>v</w:t>
      </w:r>
      <w:r w:rsidRPr="00C328C1">
        <w:rPr>
          <w:rFonts w:asciiTheme="majorHAnsi" w:hAnsiTheme="majorHAnsi" w:cs="Times New Roman"/>
          <w:lang w:val="is-IS"/>
        </w:rPr>
        <w:t>ið</w:t>
      </w:r>
      <w:r>
        <w:rPr>
          <w:rFonts w:asciiTheme="majorHAnsi" w:hAnsiTheme="majorHAnsi" w:cs="Times New Roman"/>
          <w:lang w:val="is-IS"/>
        </w:rPr>
        <w:t xml:space="preserve"> </w:t>
      </w:r>
      <w:r w:rsidRPr="00C328C1">
        <w:rPr>
          <w:rFonts w:asciiTheme="majorHAnsi" w:hAnsiTheme="majorHAnsi" w:cs="Times New Roman"/>
          <w:lang w:val="is-IS"/>
        </w:rPr>
        <w:t>börnin.</w:t>
      </w:r>
      <w:r>
        <w:rPr>
          <w:rFonts w:asciiTheme="majorHAnsi" w:hAnsiTheme="majorHAnsi" w:cs="Times New Roman"/>
          <w:lang w:val="is-IS"/>
        </w:rPr>
        <w:t xml:space="preserve">                                       </w:t>
      </w:r>
    </w:p>
    <w:p w14:paraId="37A315D6" w14:textId="77777777" w:rsidR="005E60C2" w:rsidRPr="00C328C1" w:rsidRDefault="005E60C2" w:rsidP="005E60C2">
      <w:pPr>
        <w:spacing w:before="100" w:beforeAutospacing="1" w:after="100" w:afterAutospacing="1" w:line="360" w:lineRule="auto"/>
        <w:jc w:val="both"/>
        <w:rPr>
          <w:rFonts w:asciiTheme="majorHAnsi" w:hAnsiTheme="majorHAnsi" w:cs="Times New Roman"/>
          <w:lang w:val="is-IS"/>
        </w:rPr>
      </w:pPr>
      <w:r>
        <w:rPr>
          <w:rFonts w:asciiTheme="majorHAnsi" w:hAnsiTheme="majorHAnsi" w:cs="Times New Roman"/>
          <w:lang w:val="is-IS"/>
        </w:rPr>
        <w:t xml:space="preserve">Daglegar </w:t>
      </w:r>
      <w:r w:rsidRPr="00C328C1">
        <w:rPr>
          <w:rFonts w:asciiTheme="majorHAnsi" w:hAnsiTheme="majorHAnsi" w:cs="Times New Roman"/>
          <w:lang w:val="is-IS"/>
        </w:rPr>
        <w:t xml:space="preserve">venjur eru allar athafnir daglegs lífs. Í þeim felst að annast börnin líkamlega og andlega af hlýju, áhuga og ábyrgðarkennd. Allt eru þetta þættir sem markast af föstum athöfnum sem lúta að líkamlegum þörfum barna og heilsu. Hlýleg og traust umönnun er forsenda þess að börnin geti unað, leikið sér og lært í leikskólanum. </w:t>
      </w:r>
    </w:p>
    <w:p w14:paraId="068971FC" w14:textId="77777777" w:rsidR="005E60C2" w:rsidRPr="00665415" w:rsidRDefault="005E60C2" w:rsidP="005E60C2">
      <w:pPr>
        <w:spacing w:before="100" w:beforeAutospacing="1" w:after="100" w:afterAutospacing="1" w:line="360" w:lineRule="auto"/>
        <w:jc w:val="both"/>
        <w:rPr>
          <w:rFonts w:asciiTheme="majorHAnsi" w:hAnsiTheme="majorHAnsi" w:cs="Times New Roman"/>
          <w:lang w:val="is-IS"/>
        </w:rPr>
      </w:pPr>
      <w:r w:rsidRPr="00C328C1">
        <w:rPr>
          <w:rFonts w:asciiTheme="majorHAnsi" w:hAnsiTheme="majorHAnsi" w:cs="Times New Roman"/>
          <w:lang w:val="is-IS"/>
        </w:rPr>
        <w:t xml:space="preserve">Í Krílasel stuðlum við </w:t>
      </w:r>
      <w:r>
        <w:rPr>
          <w:rFonts w:asciiTheme="majorHAnsi" w:hAnsiTheme="majorHAnsi" w:cs="Times New Roman"/>
          <w:lang w:val="is-IS"/>
        </w:rPr>
        <w:t xml:space="preserve">einnig </w:t>
      </w:r>
      <w:r w:rsidRPr="00C328C1">
        <w:rPr>
          <w:rFonts w:asciiTheme="majorHAnsi" w:hAnsiTheme="majorHAnsi" w:cs="Times New Roman"/>
          <w:lang w:val="is-IS"/>
        </w:rPr>
        <w:t xml:space="preserve">að heilbrigði og velferð barna </w:t>
      </w:r>
      <w:r>
        <w:rPr>
          <w:rFonts w:asciiTheme="majorHAnsi" w:hAnsiTheme="majorHAnsi" w:cs="Times New Roman"/>
          <w:lang w:val="is-IS"/>
        </w:rPr>
        <w:t xml:space="preserve">m.a. </w:t>
      </w:r>
      <w:r w:rsidRPr="00C328C1">
        <w:rPr>
          <w:rFonts w:asciiTheme="majorHAnsi" w:hAnsiTheme="majorHAnsi" w:cs="Times New Roman"/>
          <w:lang w:val="is-IS"/>
        </w:rPr>
        <w:t xml:space="preserve">með því að leggja áherslu á: </w:t>
      </w:r>
      <w:r w:rsidRPr="00C35A90">
        <w:rPr>
          <w:rFonts w:asciiTheme="majorHAnsi" w:hAnsiTheme="majorHAnsi" w:cs="Times New Roman"/>
          <w:lang w:val="is-IS"/>
        </w:rPr>
        <w:t xml:space="preserve">Að leyfa barninu að spreyta sig sjálfu við daglegar athafnir.  Að barnið eigi eins og kostur er miðað við aldur tækifæri á alhliða hreyfingu og fái bæði tækifæri til að reyna á sig og slaka á og fái að sofa eins lengi og það þarfnast og vill til að endurnæra sig. Að barnið noti fjölbreytt áhöld þar sem að imyndunaraflið eitt setur takmörk og upplifi að borin sé virðing fyrir þörfinni til þess að hreyfa sig. </w:t>
      </w:r>
    </w:p>
    <w:p w14:paraId="61E68FB6" w14:textId="4B32538F" w:rsidR="005E60C2" w:rsidRPr="00C35FD5" w:rsidRDefault="00843517" w:rsidP="005E60C2">
      <w:pPr>
        <w:pStyle w:val="Heading3"/>
        <w:rPr>
          <w:rFonts w:ascii="Times" w:hAnsi="Times"/>
          <w:b w:val="0"/>
          <w:color w:val="auto"/>
          <w:sz w:val="20"/>
          <w:szCs w:val="20"/>
          <w:lang w:val="is-IS"/>
        </w:rPr>
      </w:pPr>
      <w:bookmarkStart w:id="11" w:name="_Toc393622197"/>
      <w:r>
        <w:rPr>
          <w:b w:val="0"/>
          <w:color w:val="auto"/>
          <w:lang w:val="is-IS"/>
        </w:rPr>
        <w:t>4</w:t>
      </w:r>
      <w:r w:rsidR="005E60C2" w:rsidRPr="00C35FD5">
        <w:rPr>
          <w:b w:val="0"/>
          <w:color w:val="auto"/>
          <w:lang w:val="is-IS"/>
        </w:rPr>
        <w:t>.2.3</w:t>
      </w:r>
      <w:r w:rsidR="005E60C2" w:rsidRPr="00C35FD5">
        <w:rPr>
          <w:b w:val="0"/>
          <w:color w:val="auto"/>
          <w:lang w:val="is-IS"/>
        </w:rPr>
        <w:tab/>
        <w:t>Sjálfbærni og vísindi</w:t>
      </w:r>
      <w:bookmarkEnd w:id="11"/>
      <w:r w:rsidR="005E60C2" w:rsidRPr="00C35FD5">
        <w:rPr>
          <w:b w:val="0"/>
          <w:color w:val="auto"/>
          <w:lang w:val="is-IS"/>
        </w:rPr>
        <w:t xml:space="preserve"> </w:t>
      </w:r>
    </w:p>
    <w:p w14:paraId="652417AD" w14:textId="77777777" w:rsidR="005E60C2" w:rsidRDefault="005E60C2" w:rsidP="005E60C2">
      <w:pPr>
        <w:spacing w:before="100" w:beforeAutospacing="1" w:after="100" w:afterAutospacing="1" w:line="360" w:lineRule="auto"/>
        <w:jc w:val="both"/>
        <w:rPr>
          <w:rFonts w:asciiTheme="majorHAnsi" w:hAnsiTheme="majorHAnsi" w:cs="Times New Roman"/>
          <w:highlight w:val="yellow"/>
          <w:lang w:val="is-IS"/>
        </w:rPr>
      </w:pPr>
      <w:r w:rsidRPr="00086E5E">
        <w:rPr>
          <w:rFonts w:asciiTheme="majorHAnsi" w:hAnsiTheme="majorHAnsi" w:cs="Times New Roman"/>
          <w:lang w:val="is-IS"/>
        </w:rPr>
        <w:t>Sjálfbærni er úr mörgum samspilum þar má nefna umhverfi, efnahag, samfélag og velferð. Sjálfbærni miðast að því að börn skilji samfélagið eins og það er og að það hafi þróast.  </w:t>
      </w:r>
      <w:r>
        <w:rPr>
          <w:rFonts w:asciiTheme="majorHAnsi" w:hAnsiTheme="majorHAnsi" w:cs="Times New Roman"/>
          <w:lang w:val="is-IS"/>
        </w:rPr>
        <w:t xml:space="preserve"> </w:t>
      </w:r>
      <w:r w:rsidRPr="00086E5E">
        <w:rPr>
          <w:rFonts w:asciiTheme="majorHAnsi" w:hAnsiTheme="majorHAnsi" w:cs="Times New Roman"/>
          <w:lang w:val="is-IS"/>
        </w:rPr>
        <w:t>Einnig að því að  börn geti í framtíðinni tekið þátt í að móta samfélagið.</w:t>
      </w:r>
      <w:r>
        <w:rPr>
          <w:rFonts w:asciiTheme="majorHAnsi" w:hAnsiTheme="majorHAnsi" w:cs="Times New Roman"/>
          <w:lang w:val="is-IS"/>
        </w:rPr>
        <w:t xml:space="preserve"> </w:t>
      </w:r>
    </w:p>
    <w:p w14:paraId="34AD2A87" w14:textId="77777777" w:rsidR="005E60C2" w:rsidRPr="00FB5A19" w:rsidRDefault="005E60C2" w:rsidP="005E60C2">
      <w:pPr>
        <w:spacing w:before="100" w:beforeAutospacing="1" w:after="100" w:afterAutospacing="1" w:line="360" w:lineRule="auto"/>
        <w:jc w:val="both"/>
        <w:rPr>
          <w:rFonts w:asciiTheme="majorHAnsi" w:hAnsiTheme="majorHAnsi" w:cs="Times New Roman"/>
          <w:lang w:val="is-IS"/>
        </w:rPr>
      </w:pPr>
      <w:r w:rsidRPr="00FB5A19">
        <w:rPr>
          <w:rFonts w:asciiTheme="majorHAnsi" w:hAnsiTheme="majorHAnsi" w:cs="Times New Roman"/>
          <w:lang w:val="is-IS"/>
        </w:rPr>
        <w:t>Markmið eru:</w:t>
      </w:r>
    </w:p>
    <w:p w14:paraId="72455F59" w14:textId="77777777" w:rsidR="005E60C2" w:rsidRPr="00665415" w:rsidRDefault="005E60C2" w:rsidP="005E60C2">
      <w:pPr>
        <w:pStyle w:val="ListParagraph"/>
        <w:numPr>
          <w:ilvl w:val="0"/>
          <w:numId w:val="2"/>
        </w:numPr>
        <w:spacing w:before="100" w:beforeAutospacing="1" w:after="100" w:afterAutospacing="1" w:line="360" w:lineRule="auto"/>
        <w:jc w:val="both"/>
        <w:rPr>
          <w:rFonts w:asciiTheme="majorHAnsi" w:hAnsiTheme="majorHAnsi" w:cs="Times New Roman"/>
          <w:lang w:val="is-IS"/>
        </w:rPr>
      </w:pPr>
      <w:r>
        <w:rPr>
          <w:rFonts w:asciiTheme="majorHAnsi" w:hAnsiTheme="majorHAnsi" w:cs="Times New Roman"/>
          <w:lang w:val="is-IS"/>
        </w:rPr>
        <w:t>Áhersla er á a</w:t>
      </w:r>
      <w:r w:rsidRPr="00FB5A19">
        <w:rPr>
          <w:rFonts w:asciiTheme="majorHAnsi" w:hAnsiTheme="majorHAnsi" w:cs="Times New Roman"/>
          <w:lang w:val="is-IS"/>
        </w:rPr>
        <w:t xml:space="preserve">ð barnið  hafi aðgang að efnivið sem eykur þroska og </w:t>
      </w:r>
      <w:r>
        <w:rPr>
          <w:rFonts w:asciiTheme="majorHAnsi" w:hAnsiTheme="majorHAnsi" w:cs="Times New Roman"/>
          <w:lang w:val="is-IS"/>
        </w:rPr>
        <w:t>ímyndun og eykur</w:t>
      </w:r>
      <w:r w:rsidRPr="00FB5A19">
        <w:rPr>
          <w:rFonts w:asciiTheme="majorHAnsi" w:hAnsiTheme="majorHAnsi" w:cs="Times New Roman"/>
          <w:lang w:val="is-IS"/>
        </w:rPr>
        <w:t xml:space="preserve"> skynjun og notk</w:t>
      </w:r>
      <w:r>
        <w:rPr>
          <w:rFonts w:asciiTheme="majorHAnsi" w:hAnsiTheme="majorHAnsi" w:cs="Times New Roman"/>
          <w:lang w:val="is-IS"/>
        </w:rPr>
        <w:t>un á stærðfræðilegum hugtökum, formum. Litum og fjölda.</w:t>
      </w:r>
      <w:r w:rsidRPr="00FB5A19">
        <w:rPr>
          <w:rFonts w:asciiTheme="majorHAnsi" w:hAnsiTheme="majorHAnsi" w:cs="Times New Roman"/>
          <w:lang w:val="is-IS"/>
        </w:rPr>
        <w:t xml:space="preserve"> Það læri að telja, raða, flokka og greina allskonar hluti í daglegu lífi sínu. </w:t>
      </w:r>
    </w:p>
    <w:p w14:paraId="6A67BF28" w14:textId="2B3DF534" w:rsidR="005E60C2" w:rsidRPr="00C35FD5" w:rsidRDefault="00843517" w:rsidP="005E60C2">
      <w:pPr>
        <w:pStyle w:val="Heading3"/>
        <w:rPr>
          <w:rFonts w:ascii="Times" w:hAnsi="Times"/>
          <w:b w:val="0"/>
          <w:color w:val="auto"/>
          <w:sz w:val="20"/>
          <w:szCs w:val="20"/>
          <w:lang w:val="is-IS"/>
        </w:rPr>
      </w:pPr>
      <w:bookmarkStart w:id="12" w:name="_Toc393622198"/>
      <w:r>
        <w:rPr>
          <w:b w:val="0"/>
          <w:color w:val="auto"/>
          <w:lang w:val="is-IS"/>
        </w:rPr>
        <w:t>4</w:t>
      </w:r>
      <w:r w:rsidR="005E60C2" w:rsidRPr="00C35FD5">
        <w:rPr>
          <w:b w:val="0"/>
          <w:color w:val="auto"/>
          <w:lang w:val="is-IS"/>
        </w:rPr>
        <w:t>.2.4</w:t>
      </w:r>
      <w:r w:rsidR="005E60C2" w:rsidRPr="00C35FD5">
        <w:rPr>
          <w:b w:val="0"/>
          <w:color w:val="auto"/>
          <w:lang w:val="is-IS"/>
        </w:rPr>
        <w:tab/>
        <w:t>Sköpun og menning</w:t>
      </w:r>
      <w:bookmarkEnd w:id="12"/>
      <w:r w:rsidR="005E60C2" w:rsidRPr="00C35FD5">
        <w:rPr>
          <w:b w:val="0"/>
          <w:color w:val="auto"/>
          <w:lang w:val="is-IS"/>
        </w:rPr>
        <w:t xml:space="preserve"> </w:t>
      </w:r>
    </w:p>
    <w:p w14:paraId="291D5C0A" w14:textId="77777777" w:rsidR="005E60C2" w:rsidRDefault="005E60C2" w:rsidP="005E60C2">
      <w:pPr>
        <w:spacing w:before="100" w:beforeAutospacing="1" w:after="100" w:afterAutospacing="1" w:line="360" w:lineRule="auto"/>
        <w:jc w:val="both"/>
        <w:rPr>
          <w:rFonts w:asciiTheme="majorHAnsi" w:hAnsiTheme="majorHAnsi" w:cs="Times New Roman"/>
          <w:lang w:val="is-IS"/>
        </w:rPr>
      </w:pPr>
      <w:r w:rsidRPr="00086E5E">
        <w:rPr>
          <w:rFonts w:asciiTheme="majorHAnsi" w:hAnsiTheme="majorHAnsi" w:cs="Times New Roman"/>
          <w:lang w:val="is-IS"/>
        </w:rPr>
        <w:t>Sköpun er mikilvægur þáttur í öllu námi því hún nær til allra grunnþáttanna. Allir grunnþættirnir eiga sér stoðir í  ígrundun, gagnrýna og  lýðræðislega hugsun (Aðalnámskrá 2011:9-16).</w:t>
      </w:r>
    </w:p>
    <w:p w14:paraId="6660C4CC" w14:textId="77777777" w:rsidR="005E60C2" w:rsidRPr="00945C45" w:rsidRDefault="005E60C2" w:rsidP="005E60C2">
      <w:pPr>
        <w:spacing w:before="100" w:beforeAutospacing="1" w:after="100" w:afterAutospacing="1" w:line="360" w:lineRule="auto"/>
        <w:jc w:val="both"/>
        <w:rPr>
          <w:rFonts w:asciiTheme="majorHAnsi" w:hAnsiTheme="majorHAnsi" w:cs="Times New Roman"/>
          <w:lang w:val="is-IS"/>
        </w:rPr>
      </w:pPr>
      <w:r w:rsidRPr="00945C45">
        <w:rPr>
          <w:rFonts w:asciiTheme="majorHAnsi" w:hAnsiTheme="majorHAnsi" w:cs="Times New Roman"/>
          <w:lang w:val="is-IS"/>
        </w:rPr>
        <w:t>Í eðli sínu eru börn skapandi og leikurinn er hluti af þeirra sköpun og gegnir lykil-</w:t>
      </w:r>
      <w:r w:rsidRPr="00945C45">
        <w:rPr>
          <w:rFonts w:asciiTheme="majorHAnsi" w:hAnsiTheme="majorHAnsi" w:cs="Times New Roman"/>
          <w:lang w:val="is-IS"/>
        </w:rPr>
        <w:br/>
        <w:t xml:space="preserve">hlutverki í námi og starfi æskuáranna. Leikurinn eflir alhliða þroska barnsins er þvi bæði markmið og leið í uppeldisstarfinu. </w:t>
      </w:r>
    </w:p>
    <w:p w14:paraId="296AA5CB" w14:textId="77777777" w:rsidR="005E60C2" w:rsidRPr="00797D94" w:rsidRDefault="005E60C2" w:rsidP="005E60C2">
      <w:pPr>
        <w:spacing w:before="100" w:beforeAutospacing="1" w:after="100" w:afterAutospacing="1" w:line="360" w:lineRule="auto"/>
        <w:jc w:val="both"/>
        <w:rPr>
          <w:rFonts w:asciiTheme="majorHAnsi" w:hAnsiTheme="majorHAnsi" w:cs="Times New Roman"/>
          <w:highlight w:val="yellow"/>
          <w:lang w:val="is-IS"/>
        </w:rPr>
      </w:pPr>
      <w:r w:rsidRPr="00945C45">
        <w:rPr>
          <w:rFonts w:asciiTheme="majorHAnsi" w:hAnsiTheme="majorHAnsi" w:cs="Times New Roman"/>
          <w:lang w:val="is-IS"/>
        </w:rPr>
        <w:t>Við leggjum áherslu á að leikurinn fari fram bæði úti og inni en vegna aldur barnanna í Krílaseli og Íslensks veðurfars mun hann þó fara fram að miklu leyti inni í ungbarnaleikskólanum</w:t>
      </w:r>
      <w:r w:rsidRPr="008849ED">
        <w:rPr>
          <w:rFonts w:asciiTheme="majorHAnsi" w:hAnsiTheme="majorHAnsi" w:cs="Times New Roman"/>
          <w:lang w:val="is-IS"/>
        </w:rPr>
        <w:t xml:space="preserve">. Í leiknum notar barnið ímyndunaraflið. Það lærir m.a. að taka tillit til annarra og setja sig í spor þeirra, og tjá tilfinningar sínar og upplifanir. Sköpun og leikur eiga að veita gleði og ánægju og að upplifunin er mikilvægust í því samhengi og að það má gera mistök til að læra af sem er hluti af þroskaferli barnanna. </w:t>
      </w:r>
    </w:p>
    <w:p w14:paraId="79B2CF95" w14:textId="77777777" w:rsidR="00ED6463" w:rsidRDefault="00ED6463" w:rsidP="005E60C2">
      <w:pPr>
        <w:spacing w:before="100" w:beforeAutospacing="1" w:after="100" w:afterAutospacing="1" w:line="360" w:lineRule="auto"/>
        <w:jc w:val="both"/>
        <w:rPr>
          <w:rFonts w:asciiTheme="majorHAnsi" w:hAnsiTheme="majorHAnsi" w:cs="Times New Roman"/>
          <w:lang w:val="is-IS"/>
        </w:rPr>
      </w:pPr>
    </w:p>
    <w:p w14:paraId="7B6734DC" w14:textId="77777777" w:rsidR="005E60C2" w:rsidRPr="008849ED" w:rsidRDefault="005E60C2" w:rsidP="005E60C2">
      <w:pPr>
        <w:spacing w:before="100" w:beforeAutospacing="1" w:after="100" w:afterAutospacing="1" w:line="360" w:lineRule="auto"/>
        <w:jc w:val="both"/>
        <w:rPr>
          <w:rFonts w:asciiTheme="majorHAnsi" w:hAnsiTheme="majorHAnsi" w:cs="Times New Roman"/>
          <w:lang w:val="is-IS"/>
        </w:rPr>
      </w:pPr>
      <w:r w:rsidRPr="008849ED">
        <w:rPr>
          <w:rFonts w:asciiTheme="majorHAnsi" w:hAnsiTheme="majorHAnsi" w:cs="Times New Roman"/>
          <w:lang w:val="is-IS"/>
        </w:rPr>
        <w:t xml:space="preserve">Markmið okkar í sköpun og menningu eru að: </w:t>
      </w:r>
    </w:p>
    <w:p w14:paraId="4163CD24" w14:textId="77777777" w:rsidR="005E60C2" w:rsidRPr="001A23C7" w:rsidRDefault="005E60C2" w:rsidP="005E60C2">
      <w:pPr>
        <w:spacing w:before="100" w:beforeAutospacing="1" w:after="100" w:afterAutospacing="1" w:line="360" w:lineRule="auto"/>
        <w:jc w:val="both"/>
        <w:rPr>
          <w:rFonts w:asciiTheme="majorHAnsi" w:hAnsiTheme="majorHAnsi" w:cs="Times New Roman"/>
          <w:lang w:val="is-IS"/>
        </w:rPr>
      </w:pPr>
      <w:r w:rsidRPr="008849ED">
        <w:rPr>
          <w:rFonts w:asciiTheme="majorHAnsi" w:hAnsiTheme="majorHAnsi" w:cs="Times New Roman"/>
          <w:lang w:val="is-IS"/>
        </w:rPr>
        <w:t>Að börnin auki þroska sinn með því að vinna með fjölbreyttan efnivið</w:t>
      </w:r>
      <w:r>
        <w:rPr>
          <w:rFonts w:asciiTheme="majorHAnsi" w:hAnsiTheme="majorHAnsi" w:cs="Times New Roman"/>
          <w:lang w:val="is-IS"/>
        </w:rPr>
        <w:t xml:space="preserve"> við skapandi vinnu</w:t>
      </w:r>
      <w:r w:rsidRPr="008849ED">
        <w:rPr>
          <w:rFonts w:asciiTheme="majorHAnsi" w:hAnsiTheme="majorHAnsi" w:cs="Times New Roman"/>
          <w:lang w:val="is-IS"/>
        </w:rPr>
        <w:t xml:space="preserve">. Virði verk annarra og upplifi að borin er virðing fyrir eigin verkum. </w:t>
      </w:r>
      <w:r>
        <w:rPr>
          <w:rFonts w:asciiTheme="majorHAnsi" w:hAnsiTheme="majorHAnsi" w:cs="Times New Roman"/>
          <w:lang w:val="is-IS"/>
        </w:rPr>
        <w:t xml:space="preserve"> Tjái sig um verk sín og taki þátt í sameiginlegum myndlistarverkum. </w:t>
      </w:r>
      <w:r w:rsidRPr="008849ED">
        <w:rPr>
          <w:rFonts w:asciiTheme="majorHAnsi" w:hAnsiTheme="majorHAnsi" w:cs="Times New Roman"/>
          <w:lang w:val="is-IS"/>
        </w:rPr>
        <w:t xml:space="preserve">Sjái sjónarmið annarra. Sýni umburðarlyndi, hjálpsemi og tillitsemi gagnvart jafnöldrum. Vinni úr efnivið úr náttúrunni. Veiti athygli formum og litum í umhverfinu. </w:t>
      </w:r>
      <w:r>
        <w:rPr>
          <w:rFonts w:asciiTheme="majorHAnsi" w:hAnsiTheme="majorHAnsi" w:cs="Times New Roman"/>
          <w:lang w:val="is-IS"/>
        </w:rPr>
        <w:t xml:space="preserve">Markmiðið er einnig að </w:t>
      </w:r>
      <w:r w:rsidRPr="008849ED">
        <w:rPr>
          <w:rFonts w:asciiTheme="majorHAnsi" w:hAnsiTheme="majorHAnsi" w:cs="Times New Roman"/>
          <w:lang w:val="is-IS"/>
        </w:rPr>
        <w:t xml:space="preserve">börnin auki sjálfstæði, sjálfstraust, þor og forvitni, nota ýmsan efnivið til sköpunar og endurvinnslu,  þjálfi ímyndunarafl og skapandi hugsun og auki þannig  skilning sinn á </w:t>
      </w:r>
      <w:r w:rsidRPr="001A23C7">
        <w:rPr>
          <w:rFonts w:asciiTheme="majorHAnsi" w:hAnsiTheme="majorHAnsi" w:cs="Times New Roman"/>
          <w:lang w:val="is-IS"/>
        </w:rPr>
        <w:t xml:space="preserve">umhverfinu m.a. með því að skoða myndabækur frá mismunandi menningarsvæðum. </w:t>
      </w:r>
    </w:p>
    <w:p w14:paraId="2CC1A33D" w14:textId="0F882CFF" w:rsidR="005E60C2" w:rsidRPr="00C35FD5" w:rsidRDefault="00843517" w:rsidP="005E60C2">
      <w:pPr>
        <w:pStyle w:val="Heading3"/>
        <w:rPr>
          <w:b w:val="0"/>
          <w:color w:val="auto"/>
          <w:lang w:val="is-IS"/>
        </w:rPr>
      </w:pPr>
      <w:bookmarkStart w:id="13" w:name="_Toc393622199"/>
      <w:r>
        <w:rPr>
          <w:b w:val="0"/>
          <w:color w:val="auto"/>
          <w:lang w:val="is-IS"/>
        </w:rPr>
        <w:t>4</w:t>
      </w:r>
      <w:r w:rsidR="007A78C7">
        <w:rPr>
          <w:b w:val="0"/>
          <w:color w:val="auto"/>
          <w:lang w:val="is-IS"/>
        </w:rPr>
        <w:t>.2.5</w:t>
      </w:r>
      <w:r w:rsidR="005E60C2" w:rsidRPr="00C35FD5">
        <w:rPr>
          <w:b w:val="0"/>
          <w:color w:val="auto"/>
          <w:lang w:val="is-IS"/>
        </w:rPr>
        <w:tab/>
        <w:t>Lýðræði og mannréttindi</w:t>
      </w:r>
      <w:bookmarkEnd w:id="13"/>
      <w:r w:rsidR="005E60C2" w:rsidRPr="00C35FD5">
        <w:rPr>
          <w:b w:val="0"/>
          <w:color w:val="auto"/>
          <w:lang w:val="is-IS"/>
        </w:rPr>
        <w:t xml:space="preserve"> </w:t>
      </w:r>
    </w:p>
    <w:p w14:paraId="1BA027BD" w14:textId="77777777" w:rsidR="005E60C2" w:rsidRPr="007B2785" w:rsidRDefault="005E60C2" w:rsidP="005E60C2">
      <w:pPr>
        <w:spacing w:before="100" w:beforeAutospacing="1" w:after="100" w:afterAutospacing="1" w:line="360" w:lineRule="auto"/>
        <w:jc w:val="both"/>
        <w:rPr>
          <w:rFonts w:asciiTheme="majorHAnsi" w:hAnsiTheme="majorHAnsi" w:cs="Times New Roman"/>
          <w:highlight w:val="yellow"/>
          <w:lang w:val="is-IS"/>
        </w:rPr>
      </w:pPr>
      <w:r w:rsidRPr="00086E5E">
        <w:rPr>
          <w:rFonts w:asciiTheme="majorHAnsi" w:hAnsiTheme="majorHAnsi" w:cs="Times New Roman"/>
          <w:lang w:val="is-IS"/>
        </w:rPr>
        <w:t>Í lýðræðis samfélagi taka allir afstöðu til álitamála og virkan þátt í samfélaginu. Til að lýðræði gangi upp þurfa b</w:t>
      </w:r>
      <w:r>
        <w:rPr>
          <w:rFonts w:asciiTheme="majorHAnsi" w:hAnsiTheme="majorHAnsi" w:cs="Times New Roman"/>
          <w:lang w:val="is-IS"/>
        </w:rPr>
        <w:t>örnin</w:t>
      </w:r>
      <w:r w:rsidRPr="00086E5E">
        <w:rPr>
          <w:rFonts w:asciiTheme="majorHAnsi" w:hAnsiTheme="majorHAnsi" w:cs="Times New Roman"/>
          <w:lang w:val="is-IS"/>
        </w:rPr>
        <w:t xml:space="preserve"> að búa við mannréttindi. </w:t>
      </w:r>
      <w:r>
        <w:rPr>
          <w:rFonts w:asciiTheme="majorHAnsi" w:hAnsiTheme="majorHAnsi" w:cs="Times New Roman"/>
          <w:lang w:val="is-IS"/>
        </w:rPr>
        <w:t>Fara þarf þá leið að öll börn hafi</w:t>
      </w:r>
      <w:r w:rsidRPr="00086E5E">
        <w:rPr>
          <w:rFonts w:asciiTheme="majorHAnsi" w:hAnsiTheme="majorHAnsi" w:cs="Times New Roman"/>
          <w:lang w:val="is-IS"/>
        </w:rPr>
        <w:t xml:space="preserve"> áhrif og </w:t>
      </w:r>
      <w:r>
        <w:rPr>
          <w:rFonts w:asciiTheme="majorHAnsi" w:hAnsiTheme="majorHAnsi" w:cs="Times New Roman"/>
          <w:lang w:val="is-IS"/>
        </w:rPr>
        <w:t>hafi</w:t>
      </w:r>
      <w:r w:rsidRPr="00086E5E">
        <w:rPr>
          <w:rFonts w:asciiTheme="majorHAnsi" w:hAnsiTheme="majorHAnsi" w:cs="Times New Roman"/>
          <w:lang w:val="is-IS"/>
        </w:rPr>
        <w:t xml:space="preserve"> samábyrgð, virkni og meðvitund. Í öllu skólastarfi á að taka tillit til áhuga nemenda og kenna þeim eigin ábyrgð á námi.</w:t>
      </w:r>
      <w:r>
        <w:rPr>
          <w:rFonts w:asciiTheme="majorHAnsi" w:hAnsiTheme="majorHAnsi" w:cs="Times New Roman"/>
          <w:lang w:val="is-IS"/>
        </w:rPr>
        <w:t xml:space="preserve"> Lögð verður áhersla á </w:t>
      </w:r>
      <w:r w:rsidRPr="00E0465F">
        <w:rPr>
          <w:rFonts w:asciiTheme="majorHAnsi" w:hAnsiTheme="majorHAnsi" w:cs="Times New Roman"/>
          <w:lang w:val="is-IS"/>
        </w:rPr>
        <w:t>umhyggju, tillitsemi og samhjálp meðal allra í leikskólanum</w:t>
      </w:r>
      <w:r>
        <w:rPr>
          <w:rFonts w:ascii="Calibri" w:hAnsi="Calibri" w:cs="Times New Roman"/>
          <w:lang w:val="is-IS"/>
        </w:rPr>
        <w:t xml:space="preserve"> í</w:t>
      </w:r>
      <w:r w:rsidRPr="00E0465F">
        <w:rPr>
          <w:rFonts w:asciiTheme="majorHAnsi" w:hAnsiTheme="majorHAnsi" w:cs="Times New Roman"/>
          <w:lang w:val="is-IS"/>
        </w:rPr>
        <w:t xml:space="preserve"> daglegu starfi leikskólans. Einnig verður stuðlað að jafnrétti og virkri þátttöku barnana. Til dæmis  með því að skapa þeim tækifæri til að upplifa lýðræðisleg vinnubrögð og samskipti í daglegu starfi. Þau þurfa líka rými fyrir skapandi og gagnrýna hugsun í samfélagi</w:t>
      </w:r>
      <w:r>
        <w:rPr>
          <w:rFonts w:asciiTheme="majorHAnsi" w:hAnsiTheme="majorHAnsi" w:cs="Times New Roman"/>
          <w:lang w:val="is-IS"/>
        </w:rPr>
        <w:t xml:space="preserve"> barna og kennara. </w:t>
      </w:r>
      <w:r w:rsidRPr="00E0465F">
        <w:rPr>
          <w:rFonts w:asciiTheme="majorHAnsi" w:hAnsiTheme="majorHAnsi" w:cs="Times New Roman"/>
          <w:lang w:val="is-IS"/>
        </w:rPr>
        <w:t>Starfsgrundvöllur leikskólansþarf að byggja á þeirri megin áherslu að jafnrétti til náms eru mannréttindi og að öll börn hafa rétt til að alast upp saman, læra hvert af öðru og með hvert öðru án tillits t</w:t>
      </w:r>
      <w:r>
        <w:rPr>
          <w:rFonts w:asciiTheme="majorHAnsi" w:hAnsiTheme="majorHAnsi" w:cs="Times New Roman"/>
          <w:lang w:val="is-IS"/>
        </w:rPr>
        <w:t>il andlegs eða líkamlegs atgerf</w:t>
      </w:r>
      <w:r w:rsidRPr="00E0465F">
        <w:rPr>
          <w:rFonts w:asciiTheme="majorHAnsi" w:hAnsiTheme="majorHAnsi" w:cs="Times New Roman"/>
          <w:lang w:val="is-IS"/>
        </w:rPr>
        <w:t>is. Starfsfólk skal leitast við að greina hvar hæfileikar og áhugasvið barna liggja og leggja áherslu að finna hvaða aðferðir og viðfangsefni geta best leitt til aukins þroska þeirr</w:t>
      </w:r>
      <w:r w:rsidRPr="00526854">
        <w:rPr>
          <w:rFonts w:asciiTheme="majorHAnsi" w:hAnsiTheme="majorHAnsi" w:cs="Times New Roman"/>
          <w:lang w:val="is-IS"/>
        </w:rPr>
        <w:t xml:space="preserve">a. Þannig skal stuðla að þvi að jákvæð sjálfsmynd eflist og trú á eigin getu og </w:t>
      </w:r>
      <w:r>
        <w:rPr>
          <w:rFonts w:asciiTheme="majorHAnsi" w:hAnsiTheme="majorHAnsi" w:cs="Times New Roman"/>
          <w:lang w:val="is-IS"/>
        </w:rPr>
        <w:t xml:space="preserve">að </w:t>
      </w:r>
      <w:r w:rsidRPr="00526854">
        <w:rPr>
          <w:rFonts w:asciiTheme="majorHAnsi" w:hAnsiTheme="majorHAnsi" w:cs="Times New Roman"/>
          <w:lang w:val="is-IS"/>
        </w:rPr>
        <w:t>hvati barna</w:t>
      </w:r>
      <w:r>
        <w:rPr>
          <w:rFonts w:asciiTheme="majorHAnsi" w:hAnsiTheme="majorHAnsi" w:cs="Times New Roman"/>
          <w:lang w:val="is-IS"/>
        </w:rPr>
        <w:t>nna</w:t>
      </w:r>
      <w:r w:rsidRPr="00526854">
        <w:rPr>
          <w:rFonts w:asciiTheme="majorHAnsi" w:hAnsiTheme="majorHAnsi" w:cs="Times New Roman"/>
          <w:lang w:val="is-IS"/>
        </w:rPr>
        <w:t xml:space="preserve"> til náms </w:t>
      </w:r>
      <w:r>
        <w:rPr>
          <w:rFonts w:asciiTheme="majorHAnsi" w:hAnsiTheme="majorHAnsi" w:cs="Times New Roman"/>
          <w:lang w:val="is-IS"/>
        </w:rPr>
        <w:t>aukist</w:t>
      </w:r>
      <w:r w:rsidRPr="00526854">
        <w:rPr>
          <w:rFonts w:asciiTheme="majorHAnsi" w:hAnsiTheme="majorHAnsi" w:cs="Times New Roman"/>
          <w:lang w:val="is-IS"/>
        </w:rPr>
        <w:t xml:space="preserve">. </w:t>
      </w:r>
    </w:p>
    <w:p w14:paraId="6A21498F" w14:textId="77777777" w:rsidR="005E60C2" w:rsidRPr="00631813" w:rsidRDefault="005E60C2" w:rsidP="005E60C2">
      <w:pPr>
        <w:spacing w:before="100" w:beforeAutospacing="1" w:after="100" w:afterAutospacing="1" w:line="360" w:lineRule="auto"/>
        <w:jc w:val="both"/>
        <w:rPr>
          <w:rFonts w:asciiTheme="majorHAnsi" w:hAnsiTheme="majorHAnsi" w:cs="Times New Roman"/>
          <w:lang w:val="is-IS"/>
        </w:rPr>
      </w:pPr>
      <w:r>
        <w:rPr>
          <w:rFonts w:asciiTheme="majorHAnsi" w:hAnsiTheme="majorHAnsi" w:cs="Times New Roman"/>
          <w:lang w:val="is-IS"/>
        </w:rPr>
        <w:t>Hlusta þarf jafnt á raddir barnanna og að stuðla að þvi að öll börnin öðlist þá tilfinningu að þau séu mikilvæg hve</w:t>
      </w:r>
      <w:r w:rsidRPr="00631813">
        <w:rPr>
          <w:rFonts w:asciiTheme="majorHAnsi" w:hAnsiTheme="majorHAnsi" w:cs="Times New Roman"/>
          <w:lang w:val="is-IS"/>
        </w:rPr>
        <w:t xml:space="preserve">r á sinn hátt með athygli og umhyggju. Unnið verður í anda </w:t>
      </w:r>
      <w:r w:rsidRPr="00DD7AE1">
        <w:rPr>
          <w:rFonts w:asciiTheme="majorHAnsi" w:hAnsiTheme="majorHAnsi" w:cs="Times New Roman"/>
          <w:lang w:val="is-IS"/>
        </w:rPr>
        <w:t>Dewey</w:t>
      </w:r>
      <w:r>
        <w:rPr>
          <w:rFonts w:asciiTheme="majorHAnsi" w:hAnsiTheme="majorHAnsi" w:cs="Times New Roman"/>
          <w:lang w:val="is-IS"/>
        </w:rPr>
        <w:t>´s sem</w:t>
      </w:r>
      <w:r w:rsidRPr="00DD7AE1">
        <w:rPr>
          <w:rFonts w:asciiTheme="majorHAnsi" w:hAnsiTheme="majorHAnsi" w:cs="Times New Roman"/>
          <w:lang w:val="is-IS"/>
        </w:rPr>
        <w:t xml:space="preserve"> lagði áherslu á að barnið ætti að </w:t>
      </w:r>
      <w:r>
        <w:rPr>
          <w:rFonts w:asciiTheme="majorHAnsi" w:hAnsiTheme="majorHAnsi" w:cs="Times New Roman"/>
          <w:lang w:val="is-IS"/>
        </w:rPr>
        <w:t xml:space="preserve">hafa frelsi til að </w:t>
      </w:r>
      <w:r w:rsidRPr="00DD7AE1">
        <w:rPr>
          <w:rFonts w:asciiTheme="majorHAnsi" w:hAnsiTheme="majorHAnsi" w:cs="Times New Roman"/>
          <w:lang w:val="is-IS"/>
        </w:rPr>
        <w:t xml:space="preserve">læra af eigin reynslu, virkni og áhuga. Barnið lærir ekki eingöngu af því að taka á móti, heldur í samspili við þekkingu þess á veröldinni í gegnum skynfærin. Uppeldisumhverfi barnsins og sá efniviður sem það hefur skiptir því sköpum. Hann lagði höfuðáherslu á virðingu fyrir barninu og þörfum þess. </w:t>
      </w:r>
    </w:p>
    <w:p w14:paraId="5E7AFBF2" w14:textId="37D49CF6" w:rsidR="005E60C2" w:rsidRPr="007A78C7" w:rsidRDefault="005E60C2" w:rsidP="007A78C7">
      <w:pPr>
        <w:spacing w:before="100" w:beforeAutospacing="1" w:after="100" w:afterAutospacing="1" w:line="360" w:lineRule="auto"/>
        <w:jc w:val="both"/>
        <w:rPr>
          <w:rFonts w:asciiTheme="majorHAnsi" w:hAnsiTheme="majorHAnsi" w:cs="Times New Roman"/>
          <w:lang w:val="is-IS"/>
        </w:rPr>
      </w:pPr>
      <w:r w:rsidRPr="00BF74B6">
        <w:rPr>
          <w:rFonts w:asciiTheme="majorHAnsi" w:hAnsiTheme="majorHAnsi" w:cs="Times New Roman"/>
          <w:lang w:val="is-IS"/>
        </w:rPr>
        <w:t>Í Krílaseli verður leitast við að stuðla að lýðræði og mannréttindum með því að hvetja börnin til að taka þátt í daglegu starfi leikskólans, sýna hvort öðru virðingu og læri að vinna saman, hlusta og aðstoða hvort annað. Einnig verður leitast við að skapa fjölbreytilegt og skapandi umhverfi sem eykur forvitni, ímyndunarafl og áhuga barnanna</w:t>
      </w:r>
      <w:r>
        <w:rPr>
          <w:rFonts w:asciiTheme="majorHAnsi" w:hAnsiTheme="majorHAnsi" w:cs="Times New Roman"/>
          <w:lang w:val="is-IS"/>
        </w:rPr>
        <w:t>.</w:t>
      </w:r>
    </w:p>
    <w:p w14:paraId="3D5767A3" w14:textId="474C7DFC" w:rsidR="00762927" w:rsidRPr="00C35FD5" w:rsidRDefault="00843517" w:rsidP="00C35FD5">
      <w:pPr>
        <w:pStyle w:val="Heading1"/>
        <w:rPr>
          <w:b w:val="0"/>
          <w:color w:val="auto"/>
        </w:rPr>
      </w:pPr>
      <w:bookmarkStart w:id="14" w:name="_Toc393622200"/>
      <w:r>
        <w:rPr>
          <w:b w:val="0"/>
          <w:color w:val="auto"/>
        </w:rPr>
        <w:t>5</w:t>
      </w:r>
      <w:r w:rsidR="00C10276" w:rsidRPr="00C35FD5">
        <w:rPr>
          <w:b w:val="0"/>
          <w:color w:val="auto"/>
        </w:rPr>
        <w:t>.</w:t>
      </w:r>
      <w:r w:rsidR="00C10276" w:rsidRPr="00C35FD5">
        <w:rPr>
          <w:b w:val="0"/>
          <w:color w:val="auto"/>
        </w:rPr>
        <w:tab/>
      </w:r>
      <w:r w:rsidR="00793205" w:rsidRPr="00C35FD5">
        <w:rPr>
          <w:b w:val="0"/>
          <w:color w:val="auto"/>
        </w:rPr>
        <w:t>STEFNA LEIKSKÓLANS</w:t>
      </w:r>
      <w:bookmarkEnd w:id="14"/>
    </w:p>
    <w:p w14:paraId="5D2FA431" w14:textId="02970966" w:rsidR="00762927" w:rsidRDefault="00762927" w:rsidP="00762927">
      <w:pPr>
        <w:spacing w:before="100" w:beforeAutospacing="1" w:after="100" w:afterAutospacing="1" w:line="360" w:lineRule="auto"/>
        <w:jc w:val="both"/>
        <w:rPr>
          <w:rFonts w:asciiTheme="majorHAnsi" w:hAnsiTheme="majorHAnsi" w:cs="Times New Roman"/>
          <w:lang w:val="is-IS"/>
        </w:rPr>
      </w:pPr>
      <w:r w:rsidRPr="00DD7AE1">
        <w:rPr>
          <w:rFonts w:asciiTheme="majorHAnsi" w:hAnsiTheme="majorHAnsi" w:cs="Times New Roman"/>
          <w:lang w:val="is-IS"/>
        </w:rPr>
        <w:t xml:space="preserve">Ungbarnaleikskólinn Krílasel er með pláss fyrir 15-20  börn á aldrinum tólf til tuttugu </w:t>
      </w:r>
      <w:r>
        <w:rPr>
          <w:rFonts w:asciiTheme="majorHAnsi" w:hAnsiTheme="majorHAnsi" w:cs="Times New Roman"/>
          <w:lang w:val="is-IS"/>
        </w:rPr>
        <w:t xml:space="preserve">og fjögurra </w:t>
      </w:r>
      <w:r w:rsidRPr="00DD7AE1">
        <w:rPr>
          <w:rFonts w:asciiTheme="majorHAnsi" w:hAnsiTheme="majorHAnsi" w:cs="Times New Roman"/>
          <w:lang w:val="is-IS"/>
        </w:rPr>
        <w:t xml:space="preserve">mánaða. Leikskólinn </w:t>
      </w:r>
      <w:r w:rsidR="007D4363">
        <w:rPr>
          <w:rFonts w:asciiTheme="majorHAnsi" w:hAnsiTheme="majorHAnsi" w:cs="Times New Roman"/>
          <w:lang w:val="is-IS"/>
        </w:rPr>
        <w:t xml:space="preserve">einnar deildar og </w:t>
      </w:r>
      <w:r w:rsidRPr="00DD7AE1">
        <w:rPr>
          <w:rFonts w:asciiTheme="majorHAnsi" w:hAnsiTheme="majorHAnsi" w:cs="Times New Roman"/>
          <w:lang w:val="is-IS"/>
        </w:rPr>
        <w:t xml:space="preserve">mun starfa sem ein heild þar sem og börnin hittast öll saman reglulega í útiveru, söngstund og í frjálsum leik í sameiginlega sal skólans. </w:t>
      </w:r>
      <w:r w:rsidR="00793205">
        <w:rPr>
          <w:rFonts w:asciiTheme="majorHAnsi" w:hAnsiTheme="majorHAnsi" w:cs="Times New Roman"/>
          <w:lang w:val="is-IS"/>
        </w:rPr>
        <w:t xml:space="preserve">Unnið verður eftir einkunnarorðunum </w:t>
      </w:r>
      <w:r w:rsidR="00793205" w:rsidRPr="00DD7AE1">
        <w:rPr>
          <w:rFonts w:asciiTheme="majorHAnsi" w:hAnsiTheme="majorHAnsi" w:cs="Times New Roman"/>
          <w:lang w:val="is-IS"/>
        </w:rPr>
        <w:t>Umönnum/Umhyggja – Jafnrétti og Öryggi”.</w:t>
      </w:r>
    </w:p>
    <w:p w14:paraId="07BAD827" w14:textId="36717225" w:rsidR="00762927" w:rsidRPr="00C35FD5" w:rsidRDefault="00843517" w:rsidP="005E5AF4">
      <w:pPr>
        <w:pStyle w:val="Heading2"/>
        <w:rPr>
          <w:b w:val="0"/>
          <w:color w:val="auto"/>
        </w:rPr>
      </w:pPr>
      <w:bookmarkStart w:id="15" w:name="_Toc390445678"/>
      <w:bookmarkStart w:id="16" w:name="_Toc393622201"/>
      <w:r>
        <w:rPr>
          <w:b w:val="0"/>
          <w:color w:val="auto"/>
        </w:rPr>
        <w:t>5</w:t>
      </w:r>
      <w:r w:rsidR="00C10276" w:rsidRPr="00C35FD5">
        <w:rPr>
          <w:b w:val="0"/>
          <w:color w:val="auto"/>
        </w:rPr>
        <w:t>.1</w:t>
      </w:r>
      <w:r w:rsidR="00C10276" w:rsidRPr="00C35FD5">
        <w:rPr>
          <w:b w:val="0"/>
          <w:color w:val="auto"/>
        </w:rPr>
        <w:tab/>
      </w:r>
      <w:r w:rsidR="00762927" w:rsidRPr="00C35FD5">
        <w:rPr>
          <w:b w:val="0"/>
          <w:color w:val="auto"/>
        </w:rPr>
        <w:t>Uppeldisstefna leikskólans</w:t>
      </w:r>
      <w:bookmarkEnd w:id="15"/>
      <w:bookmarkEnd w:id="16"/>
    </w:p>
    <w:p w14:paraId="2602F64F" w14:textId="77777777" w:rsidR="00762927" w:rsidRDefault="00762927" w:rsidP="00762927">
      <w:pPr>
        <w:spacing w:before="100" w:beforeAutospacing="1" w:after="100" w:afterAutospacing="1" w:line="360" w:lineRule="auto"/>
        <w:jc w:val="both"/>
        <w:rPr>
          <w:rFonts w:asciiTheme="majorHAnsi" w:hAnsiTheme="majorHAnsi" w:cs="Times New Roman"/>
          <w:lang w:val="is-IS"/>
        </w:rPr>
      </w:pPr>
      <w:r w:rsidRPr="006561B7">
        <w:rPr>
          <w:rFonts w:asciiTheme="majorHAnsi" w:hAnsiTheme="majorHAnsi" w:cs="Times New Roman"/>
          <w:lang w:val="is-IS"/>
        </w:rPr>
        <w:t xml:space="preserve"> Lögð er áhersla á nám og velferð barnanna þar sem allir eru jafn mikilvægir og hafa sama rétt. Nám fer fram í gegnum leikinn og lög</w:t>
      </w:r>
      <w:r>
        <w:rPr>
          <w:rFonts w:asciiTheme="majorHAnsi" w:hAnsiTheme="majorHAnsi" w:cs="Times New Roman"/>
          <w:lang w:val="is-IS"/>
        </w:rPr>
        <w:t xml:space="preserve">ð </w:t>
      </w:r>
      <w:r w:rsidRPr="006561B7">
        <w:rPr>
          <w:rFonts w:asciiTheme="majorHAnsi" w:hAnsiTheme="majorHAnsi" w:cs="Times New Roman"/>
          <w:lang w:val="is-IS"/>
        </w:rPr>
        <w:t>er áhersla á virkni og þátttöku allra, skapandi hugsun og frjálsan leik þar sem verkefni dagsins ráðast af áhugasviði og styrkleikum barnanna hverju sinni.</w:t>
      </w:r>
    </w:p>
    <w:p w14:paraId="5AAFF9A2" w14:textId="3A822902" w:rsidR="00762927" w:rsidRPr="00C35FD5" w:rsidRDefault="00843517" w:rsidP="005E5AF4">
      <w:pPr>
        <w:pStyle w:val="Heading2"/>
        <w:rPr>
          <w:b w:val="0"/>
          <w:color w:val="auto"/>
        </w:rPr>
      </w:pPr>
      <w:bookmarkStart w:id="17" w:name="_Toc390445679"/>
      <w:bookmarkStart w:id="18" w:name="_Toc393622202"/>
      <w:r>
        <w:rPr>
          <w:b w:val="0"/>
          <w:color w:val="auto"/>
        </w:rPr>
        <w:t>5</w:t>
      </w:r>
      <w:r w:rsidR="00C10276" w:rsidRPr="00C35FD5">
        <w:rPr>
          <w:b w:val="0"/>
          <w:color w:val="auto"/>
        </w:rPr>
        <w:t>.2</w:t>
      </w:r>
      <w:r w:rsidR="00C10276" w:rsidRPr="00C35FD5">
        <w:rPr>
          <w:b w:val="0"/>
          <w:color w:val="auto"/>
        </w:rPr>
        <w:tab/>
      </w:r>
      <w:r w:rsidR="00762927" w:rsidRPr="00C35FD5">
        <w:rPr>
          <w:b w:val="0"/>
          <w:color w:val="auto"/>
        </w:rPr>
        <w:t>Jafnréttisstefna</w:t>
      </w:r>
      <w:bookmarkEnd w:id="17"/>
      <w:bookmarkEnd w:id="18"/>
    </w:p>
    <w:p w14:paraId="2C0899E3" w14:textId="29D1A0C9" w:rsidR="00762927" w:rsidRDefault="00762927" w:rsidP="00762927">
      <w:pPr>
        <w:spacing w:before="100" w:beforeAutospacing="1" w:after="100" w:afterAutospacing="1" w:line="360" w:lineRule="auto"/>
        <w:jc w:val="both"/>
        <w:rPr>
          <w:rFonts w:asciiTheme="majorHAnsi" w:hAnsiTheme="majorHAnsi"/>
        </w:rPr>
      </w:pPr>
      <w:r w:rsidRPr="00DD7AE1">
        <w:rPr>
          <w:rFonts w:asciiTheme="majorHAnsi" w:hAnsiTheme="majorHAnsi" w:cs="Times New Roman"/>
          <w:lang w:val="is-IS"/>
        </w:rPr>
        <w:t xml:space="preserve">Til þess að fylgja eftir markmiðum um jafnrétti sem er eitt af einkunnaorðum Krílasels mun stefna leikskólans einnig </w:t>
      </w:r>
      <w:r w:rsidRPr="00DD7AE1">
        <w:rPr>
          <w:rFonts w:asciiTheme="majorHAnsi" w:hAnsiTheme="majorHAnsi"/>
        </w:rPr>
        <w:t>fylgja stefnu um fjölmenningarlega nálgun sem samræmist stefnu Menntasviðs Reykjavíkurborgar um fjölmenningu og leggur áherslu á að líta skal á hvert og eitt barn sem einstakling til þess að forðast staðalmyndir (Reykjavíkurborg, e.d.)</w:t>
      </w:r>
      <w:r>
        <w:rPr>
          <w:rFonts w:asciiTheme="majorHAnsi" w:hAnsiTheme="majorHAnsi"/>
        </w:rPr>
        <w:t xml:space="preserve">. </w:t>
      </w:r>
      <w:r w:rsidRPr="00DD7AE1">
        <w:rPr>
          <w:rFonts w:asciiTheme="majorHAnsi" w:hAnsiTheme="majorHAnsi"/>
        </w:rPr>
        <w:t xml:space="preserve">Einnig mun í stefnu leikskólans verða lögð áhersla á </w:t>
      </w:r>
      <w:r w:rsidR="003F2B9F">
        <w:rPr>
          <w:rFonts w:asciiTheme="majorHAnsi" w:hAnsiTheme="majorHAnsi"/>
        </w:rPr>
        <w:t xml:space="preserve">almenna </w:t>
      </w:r>
      <w:r w:rsidRPr="00DD7AE1">
        <w:rPr>
          <w:rFonts w:asciiTheme="majorHAnsi" w:hAnsiTheme="majorHAnsi"/>
        </w:rPr>
        <w:t xml:space="preserve">holla næringu, hreyfingu </w:t>
      </w:r>
      <w:proofErr w:type="gramStart"/>
      <w:r w:rsidRPr="00DD7AE1">
        <w:rPr>
          <w:rFonts w:asciiTheme="majorHAnsi" w:hAnsiTheme="majorHAnsi"/>
        </w:rPr>
        <w:t>og</w:t>
      </w:r>
      <w:proofErr w:type="gramEnd"/>
      <w:r w:rsidRPr="00DD7AE1">
        <w:rPr>
          <w:rFonts w:asciiTheme="majorHAnsi" w:hAnsiTheme="majorHAnsi"/>
        </w:rPr>
        <w:t xml:space="preserve"> útiveru og listsköpun í leik og starfi. </w:t>
      </w:r>
    </w:p>
    <w:p w14:paraId="610471BB" w14:textId="02E7A123" w:rsidR="00762927" w:rsidRPr="00C35FD5" w:rsidRDefault="00843517" w:rsidP="005E5AF4">
      <w:pPr>
        <w:pStyle w:val="Heading2"/>
        <w:rPr>
          <w:b w:val="0"/>
          <w:color w:val="auto"/>
        </w:rPr>
      </w:pPr>
      <w:bookmarkStart w:id="19" w:name="_Toc393622203"/>
      <w:r>
        <w:rPr>
          <w:b w:val="0"/>
          <w:color w:val="auto"/>
        </w:rPr>
        <w:t>5</w:t>
      </w:r>
      <w:r w:rsidR="00C10276" w:rsidRPr="00C35FD5">
        <w:rPr>
          <w:b w:val="0"/>
          <w:color w:val="auto"/>
        </w:rPr>
        <w:t>.3</w:t>
      </w:r>
      <w:r w:rsidR="00C10276" w:rsidRPr="00C35FD5">
        <w:rPr>
          <w:b w:val="0"/>
          <w:color w:val="auto"/>
        </w:rPr>
        <w:tab/>
      </w:r>
      <w:r w:rsidR="00762927" w:rsidRPr="00C35FD5">
        <w:rPr>
          <w:b w:val="0"/>
          <w:color w:val="auto"/>
        </w:rPr>
        <w:t>Læsistefna  í Krílasel</w:t>
      </w:r>
      <w:bookmarkEnd w:id="19"/>
    </w:p>
    <w:p w14:paraId="028BEBBA" w14:textId="77777777" w:rsidR="00762927" w:rsidRPr="00FE4418" w:rsidRDefault="00762927" w:rsidP="00762927">
      <w:pPr>
        <w:spacing w:before="100" w:beforeAutospacing="1" w:after="100" w:afterAutospacing="1" w:line="360" w:lineRule="auto"/>
        <w:jc w:val="both"/>
        <w:rPr>
          <w:rFonts w:asciiTheme="majorHAnsi" w:hAnsiTheme="majorHAnsi"/>
        </w:rPr>
      </w:pPr>
      <w:r w:rsidRPr="00465FC1">
        <w:rPr>
          <w:rFonts w:asciiTheme="majorHAnsi" w:hAnsiTheme="majorHAnsi"/>
        </w:rPr>
        <w:t xml:space="preserve">Vegna aldurs barnanna verður stuðst við kennslubækurnar “Lubbi finnur málbein” og “Lærum og leikum” </w:t>
      </w:r>
      <w:proofErr w:type="gramStart"/>
      <w:r w:rsidRPr="00465FC1">
        <w:rPr>
          <w:rFonts w:asciiTheme="majorHAnsi" w:hAnsiTheme="majorHAnsi"/>
        </w:rPr>
        <w:t>og</w:t>
      </w:r>
      <w:proofErr w:type="gramEnd"/>
      <w:r w:rsidRPr="00465FC1">
        <w:rPr>
          <w:rFonts w:asciiTheme="majorHAnsi" w:hAnsiTheme="majorHAnsi"/>
        </w:rPr>
        <w:t xml:space="preserve"> annað sambærilegt kennsluefni sem hæfir þessum aldurshópi</w:t>
      </w:r>
      <w:r>
        <w:rPr>
          <w:rFonts w:asciiTheme="majorHAnsi" w:hAnsiTheme="majorHAnsi"/>
        </w:rPr>
        <w:t xml:space="preserve">. Að öðru leyti mun þróun kennsluefnis einnig taka mið </w:t>
      </w:r>
      <w:proofErr w:type="gramStart"/>
      <w:r>
        <w:rPr>
          <w:rFonts w:asciiTheme="majorHAnsi" w:hAnsiTheme="majorHAnsi"/>
        </w:rPr>
        <w:t>af</w:t>
      </w:r>
      <w:proofErr w:type="gramEnd"/>
      <w:r>
        <w:rPr>
          <w:rFonts w:asciiTheme="majorHAnsi" w:hAnsiTheme="majorHAnsi"/>
        </w:rPr>
        <w:t xml:space="preserve"> reynslunni sem fæst í samstarfi með börnunum.</w:t>
      </w:r>
    </w:p>
    <w:p w14:paraId="215FD7DF" w14:textId="00627D75" w:rsidR="00FE4418" w:rsidRPr="00C35FD5" w:rsidRDefault="00843517" w:rsidP="005E5AF4">
      <w:pPr>
        <w:pStyle w:val="Heading2"/>
        <w:rPr>
          <w:b w:val="0"/>
          <w:color w:val="auto"/>
        </w:rPr>
      </w:pPr>
      <w:bookmarkStart w:id="20" w:name="_Toc393622204"/>
      <w:r>
        <w:rPr>
          <w:b w:val="0"/>
          <w:color w:val="auto"/>
        </w:rPr>
        <w:t>5</w:t>
      </w:r>
      <w:r w:rsidR="00C10276" w:rsidRPr="00C35FD5">
        <w:rPr>
          <w:b w:val="0"/>
          <w:color w:val="auto"/>
        </w:rPr>
        <w:t>.4</w:t>
      </w:r>
      <w:r w:rsidR="00C10276" w:rsidRPr="00C35FD5">
        <w:rPr>
          <w:b w:val="0"/>
          <w:color w:val="auto"/>
        </w:rPr>
        <w:tab/>
      </w:r>
      <w:r w:rsidR="00FE4418" w:rsidRPr="00C35FD5">
        <w:rPr>
          <w:b w:val="0"/>
          <w:color w:val="auto"/>
        </w:rPr>
        <w:t>Samstarf og samskipti</w:t>
      </w:r>
      <w:bookmarkEnd w:id="20"/>
      <w:r w:rsidR="00FE4418" w:rsidRPr="00C35FD5">
        <w:rPr>
          <w:b w:val="0"/>
          <w:color w:val="auto"/>
        </w:rPr>
        <w:t xml:space="preserve"> </w:t>
      </w:r>
    </w:p>
    <w:p w14:paraId="74E93FA1" w14:textId="57A6DC79" w:rsidR="00FE4418" w:rsidRPr="00793205" w:rsidRDefault="00FE4418" w:rsidP="00FE4418">
      <w:pPr>
        <w:spacing w:before="100" w:beforeAutospacing="1" w:after="100" w:afterAutospacing="1" w:line="360" w:lineRule="auto"/>
        <w:jc w:val="both"/>
        <w:rPr>
          <w:rFonts w:asciiTheme="majorHAnsi" w:hAnsiTheme="majorHAnsi" w:cs="Times New Roman"/>
          <w:lang w:val="is-IS"/>
        </w:rPr>
      </w:pPr>
      <w:r w:rsidRPr="00A541FB">
        <w:rPr>
          <w:rFonts w:asciiTheme="majorHAnsi" w:hAnsiTheme="majorHAnsi" w:cs="Times New Roman"/>
          <w:lang w:val="is-IS"/>
        </w:rPr>
        <w:t xml:space="preserve">Markmiðið er að í Krílaseli starfi fólk með sem víðtækustu þekkingu </w:t>
      </w:r>
      <w:r w:rsidR="00EA435B">
        <w:rPr>
          <w:rFonts w:asciiTheme="majorHAnsi" w:hAnsiTheme="majorHAnsi" w:cs="Times New Roman"/>
          <w:lang w:val="is-IS"/>
        </w:rPr>
        <w:t xml:space="preserve">og reynslu </w:t>
      </w:r>
      <w:r w:rsidRPr="00A541FB">
        <w:rPr>
          <w:rFonts w:asciiTheme="majorHAnsi" w:hAnsiTheme="majorHAnsi" w:cs="Times New Roman"/>
          <w:lang w:val="is-IS"/>
        </w:rPr>
        <w:t xml:space="preserve">sem móta og þróa leikskólastarf sem byggir á samstarfi og stuðlar að samábyrgð allra starfsmanna á barnahópnum. </w:t>
      </w:r>
      <w:r w:rsidR="001B703D">
        <w:rPr>
          <w:rFonts w:asciiTheme="majorHAnsi" w:hAnsiTheme="majorHAnsi" w:cs="Times New Roman"/>
          <w:lang w:val="is-IS"/>
        </w:rPr>
        <w:t>Leikskólastarf sem mótast af</w:t>
      </w:r>
      <w:r>
        <w:rPr>
          <w:rFonts w:asciiTheme="majorHAnsi" w:hAnsiTheme="majorHAnsi" w:cs="Times New Roman"/>
          <w:lang w:val="is-IS"/>
        </w:rPr>
        <w:t xml:space="preserve"> góðu samstarfi með áherslu á góð samskipti og samskiptaleiðir hentar </w:t>
      </w:r>
      <w:r w:rsidR="00F347F3">
        <w:rPr>
          <w:rFonts w:asciiTheme="majorHAnsi" w:hAnsiTheme="majorHAnsi" w:cs="Times New Roman"/>
          <w:lang w:val="is-IS"/>
        </w:rPr>
        <w:t xml:space="preserve">vel </w:t>
      </w:r>
      <w:r w:rsidRPr="00A541FB">
        <w:rPr>
          <w:rFonts w:asciiTheme="majorHAnsi" w:hAnsiTheme="majorHAnsi" w:cs="Times New Roman"/>
          <w:lang w:val="is-IS"/>
        </w:rPr>
        <w:t xml:space="preserve">margbreytileikanum. </w:t>
      </w:r>
      <w:r>
        <w:rPr>
          <w:rFonts w:asciiTheme="majorHAnsi" w:hAnsiTheme="majorHAnsi" w:cs="Times New Roman"/>
          <w:lang w:val="is-IS"/>
        </w:rPr>
        <w:t xml:space="preserve">Þrátt fyrir að í Krílaseli sé aðeins ein deild með </w:t>
      </w:r>
      <w:r w:rsidR="001B703D">
        <w:rPr>
          <w:rFonts w:asciiTheme="majorHAnsi" w:hAnsiTheme="majorHAnsi" w:cs="Times New Roman"/>
          <w:lang w:val="is-IS"/>
        </w:rPr>
        <w:t>15</w:t>
      </w:r>
      <w:r w:rsidR="00F347F3">
        <w:rPr>
          <w:rFonts w:asciiTheme="majorHAnsi" w:hAnsiTheme="majorHAnsi" w:cs="Times New Roman"/>
          <w:lang w:val="is-IS"/>
        </w:rPr>
        <w:t xml:space="preserve">-20 </w:t>
      </w:r>
      <w:r w:rsidR="001B703D">
        <w:rPr>
          <w:rFonts w:asciiTheme="majorHAnsi" w:hAnsiTheme="majorHAnsi" w:cs="Times New Roman"/>
          <w:lang w:val="is-IS"/>
        </w:rPr>
        <w:t xml:space="preserve"> börnum og </w:t>
      </w:r>
      <w:r>
        <w:rPr>
          <w:rFonts w:asciiTheme="majorHAnsi" w:hAnsiTheme="majorHAnsi" w:cs="Times New Roman"/>
          <w:lang w:val="is-IS"/>
        </w:rPr>
        <w:t xml:space="preserve">4-5 starfsmönnum er mikilvægt að hafa faglega nálgun og gott samstarf </w:t>
      </w:r>
      <w:r w:rsidRPr="00AF5592">
        <w:rPr>
          <w:rFonts w:asciiTheme="majorHAnsi" w:hAnsiTheme="majorHAnsi" w:cs="Times New Roman"/>
          <w:lang w:val="is-IS"/>
        </w:rPr>
        <w:t>starfsfólks í gegnum samstarfs- og skipulagsdaga, starfsmannafundi</w:t>
      </w:r>
      <w:r>
        <w:rPr>
          <w:rFonts w:asciiTheme="majorHAnsi" w:hAnsiTheme="majorHAnsi" w:cs="Times New Roman"/>
          <w:lang w:val="is-IS"/>
        </w:rPr>
        <w:t>, deildarfundi</w:t>
      </w:r>
      <w:r w:rsidRPr="00AF5592">
        <w:rPr>
          <w:rFonts w:asciiTheme="majorHAnsi" w:hAnsiTheme="majorHAnsi" w:cs="Times New Roman"/>
          <w:lang w:val="is-IS"/>
        </w:rPr>
        <w:t xml:space="preserve">, og dagleg samskipti starfsfólks. </w:t>
      </w:r>
      <w:r>
        <w:rPr>
          <w:rFonts w:asciiTheme="majorHAnsi" w:hAnsiTheme="majorHAnsi" w:cs="Times New Roman"/>
          <w:lang w:val="is-IS"/>
        </w:rPr>
        <w:t xml:space="preserve">Deildarfundir verða vikulega með þátttöku </w:t>
      </w:r>
      <w:r w:rsidRPr="00AF5592">
        <w:rPr>
          <w:rFonts w:asciiTheme="majorHAnsi" w:hAnsiTheme="majorHAnsi" w:cs="Times New Roman"/>
          <w:lang w:val="is-IS"/>
        </w:rPr>
        <w:t xml:space="preserve">allra deildarstarfmanna til að samræma áherslur og samábyrgð allra á barnahópnum. Starfsfólk vinnur með öllum börnum Krílasels og áhersla verður á að starfsfólk einskorði sig ekki við ákveðin svæði heldur taki þátt í uppeldi  allra barnanna, til dæmis á sameiginlegum svæðum </w:t>
      </w:r>
      <w:r w:rsidR="00F347F3">
        <w:rPr>
          <w:rFonts w:asciiTheme="majorHAnsi" w:hAnsiTheme="majorHAnsi" w:cs="Times New Roman"/>
          <w:lang w:val="is-IS"/>
        </w:rPr>
        <w:t>leik</w:t>
      </w:r>
      <w:r w:rsidRPr="00AF5592">
        <w:rPr>
          <w:rFonts w:asciiTheme="majorHAnsi" w:hAnsiTheme="majorHAnsi" w:cs="Times New Roman"/>
          <w:lang w:val="is-IS"/>
        </w:rPr>
        <w:t>skólans og í opnu flæði</w:t>
      </w:r>
      <w:r w:rsidR="00F347F3">
        <w:rPr>
          <w:rFonts w:asciiTheme="majorHAnsi" w:hAnsiTheme="majorHAnsi" w:cs="Times New Roman"/>
          <w:lang w:val="is-IS"/>
        </w:rPr>
        <w:t>.</w:t>
      </w:r>
      <w:r w:rsidRPr="00EA3369">
        <w:rPr>
          <w:rFonts w:asciiTheme="majorHAnsi" w:hAnsiTheme="majorHAnsi" w:cs="Times New Roman"/>
          <w:highlight w:val="yellow"/>
          <w:lang w:val="is-IS"/>
        </w:rPr>
        <w:t xml:space="preserve"> </w:t>
      </w:r>
    </w:p>
    <w:p w14:paraId="333AF77A" w14:textId="386FE82B" w:rsidR="00FE4418" w:rsidRPr="00C35FD5" w:rsidRDefault="00843517" w:rsidP="005E5AF4">
      <w:pPr>
        <w:pStyle w:val="Heading2"/>
        <w:rPr>
          <w:b w:val="0"/>
          <w:color w:val="auto"/>
        </w:rPr>
      </w:pPr>
      <w:bookmarkStart w:id="21" w:name="_Toc393622205"/>
      <w:r>
        <w:rPr>
          <w:b w:val="0"/>
          <w:color w:val="auto"/>
        </w:rPr>
        <w:t>5</w:t>
      </w:r>
      <w:r w:rsidR="00C10276" w:rsidRPr="00C35FD5">
        <w:rPr>
          <w:b w:val="0"/>
          <w:color w:val="auto"/>
        </w:rPr>
        <w:t>.5</w:t>
      </w:r>
      <w:r w:rsidR="00C10276" w:rsidRPr="00C35FD5">
        <w:rPr>
          <w:b w:val="0"/>
          <w:color w:val="auto"/>
        </w:rPr>
        <w:tab/>
      </w:r>
      <w:r w:rsidR="00FE4418" w:rsidRPr="00C35FD5">
        <w:rPr>
          <w:b w:val="0"/>
          <w:color w:val="auto"/>
        </w:rPr>
        <w:t xml:space="preserve">Markmið </w:t>
      </w:r>
      <w:r w:rsidR="00793205" w:rsidRPr="00C35FD5">
        <w:rPr>
          <w:b w:val="0"/>
          <w:color w:val="auto"/>
        </w:rPr>
        <w:t>stefnu leikskólans</w:t>
      </w:r>
      <w:bookmarkEnd w:id="21"/>
    </w:p>
    <w:p w14:paraId="7834E40D" w14:textId="77777777" w:rsidR="00FE4418" w:rsidRPr="008E2D0F" w:rsidRDefault="00FE4418" w:rsidP="00FE4418">
      <w:pPr>
        <w:spacing w:before="100" w:beforeAutospacing="1" w:after="100" w:afterAutospacing="1" w:line="360" w:lineRule="auto"/>
        <w:jc w:val="both"/>
        <w:rPr>
          <w:rFonts w:asciiTheme="majorHAnsi" w:hAnsiTheme="majorHAnsi" w:cs="Times New Roman"/>
          <w:lang w:val="is-IS"/>
        </w:rPr>
      </w:pPr>
      <w:r w:rsidRPr="008E2D0F">
        <w:rPr>
          <w:rFonts w:asciiTheme="majorHAnsi" w:hAnsiTheme="majorHAnsi" w:cs="Times New Roman"/>
          <w:lang w:val="is-IS"/>
        </w:rPr>
        <w:t xml:space="preserve">Meginmarkmið ungbarnaleikskólans Krílasel eru þrjú og í meginatriðum þau sömu og í öðrum leikskólum og sett með hliðsjón af alþjóðlegum samþykktum og lögum um leikskóla og aðalnámskrá leikskóla. </w:t>
      </w:r>
    </w:p>
    <w:p w14:paraId="201DB3AC" w14:textId="77777777" w:rsidR="00FE4418" w:rsidRPr="008E2D0F" w:rsidRDefault="00FE4418" w:rsidP="00FE4418">
      <w:pPr>
        <w:spacing w:before="100" w:beforeAutospacing="1" w:after="100" w:afterAutospacing="1" w:line="360" w:lineRule="auto"/>
        <w:jc w:val="both"/>
        <w:rPr>
          <w:rFonts w:asciiTheme="majorHAnsi" w:hAnsiTheme="majorHAnsi" w:cs="Times New Roman"/>
          <w:lang w:val="is-IS"/>
        </w:rPr>
      </w:pPr>
      <w:r w:rsidRPr="008E2D0F">
        <w:rPr>
          <w:rFonts w:asciiTheme="majorHAnsi" w:hAnsiTheme="majorHAnsi" w:cs="Times New Roman"/>
          <w:lang w:val="is-IS"/>
        </w:rPr>
        <w:t xml:space="preserve">1. Að stuðla að jafnrétti, gildi og virðingu einstaklingsins. </w:t>
      </w:r>
    </w:p>
    <w:p w14:paraId="2E828528" w14:textId="77777777" w:rsidR="00FE4418" w:rsidRPr="008E2D0F" w:rsidRDefault="00FE4418" w:rsidP="00FE4418">
      <w:pPr>
        <w:spacing w:before="100" w:beforeAutospacing="1" w:after="100" w:afterAutospacing="1" w:line="360" w:lineRule="auto"/>
        <w:jc w:val="both"/>
        <w:rPr>
          <w:rFonts w:asciiTheme="majorHAnsi" w:hAnsiTheme="majorHAnsi" w:cs="Times New Roman"/>
          <w:lang w:val="is-IS"/>
        </w:rPr>
      </w:pPr>
      <w:r w:rsidRPr="008E2D0F">
        <w:rPr>
          <w:rFonts w:asciiTheme="majorHAnsi" w:hAnsiTheme="majorHAnsi" w:cs="Times New Roman"/>
          <w:lang w:val="is-IS"/>
        </w:rPr>
        <w:t xml:space="preserve">2. Að þróa leikskólastarf þar sem komið er til móts við þarfir getubreiðs hóps barna. </w:t>
      </w:r>
    </w:p>
    <w:p w14:paraId="603B27CC" w14:textId="77777777" w:rsidR="00FE4418" w:rsidRDefault="00FE4418" w:rsidP="00FE4418">
      <w:pPr>
        <w:spacing w:before="100" w:beforeAutospacing="1" w:after="100" w:afterAutospacing="1" w:line="360" w:lineRule="auto"/>
        <w:jc w:val="both"/>
        <w:rPr>
          <w:rFonts w:asciiTheme="majorHAnsi" w:hAnsiTheme="majorHAnsi" w:cs="Times New Roman"/>
          <w:lang w:val="is-IS"/>
        </w:rPr>
      </w:pPr>
      <w:r w:rsidRPr="008E2D0F">
        <w:rPr>
          <w:rFonts w:asciiTheme="majorHAnsi" w:hAnsiTheme="majorHAnsi" w:cs="Times New Roman"/>
          <w:lang w:val="is-IS"/>
        </w:rPr>
        <w:t>3. Að móta og þróa leikskólastarf sem byggir á samvinnu fag- og uppeldisstétta og stuðlar að samábyrgð allra starfsmanna á barnahóp leikskólans.</w:t>
      </w:r>
      <w:r w:rsidRPr="00EA3369">
        <w:rPr>
          <w:rFonts w:asciiTheme="majorHAnsi" w:hAnsiTheme="majorHAnsi" w:cs="Times New Roman"/>
          <w:lang w:val="is-IS"/>
        </w:rPr>
        <w:t xml:space="preserve"> </w:t>
      </w:r>
    </w:p>
    <w:p w14:paraId="587295E6" w14:textId="1B22A7A8" w:rsidR="00C267BA" w:rsidRPr="00C35FD5" w:rsidRDefault="007A78C7" w:rsidP="005E5AF4">
      <w:pPr>
        <w:pStyle w:val="Heading1"/>
        <w:rPr>
          <w:b w:val="0"/>
          <w:color w:val="auto"/>
        </w:rPr>
      </w:pPr>
      <w:bookmarkStart w:id="22" w:name="_Toc393622206"/>
      <w:r>
        <w:rPr>
          <w:b w:val="0"/>
          <w:color w:val="auto"/>
        </w:rPr>
        <w:t>6</w:t>
      </w:r>
      <w:r w:rsidR="00C10276" w:rsidRPr="00C35FD5">
        <w:rPr>
          <w:b w:val="0"/>
          <w:color w:val="auto"/>
        </w:rPr>
        <w:t>.</w:t>
      </w:r>
      <w:r w:rsidR="00C10276" w:rsidRPr="00C35FD5">
        <w:rPr>
          <w:b w:val="0"/>
          <w:color w:val="auto"/>
        </w:rPr>
        <w:tab/>
      </w:r>
      <w:r w:rsidR="00C267BA" w:rsidRPr="00C35FD5">
        <w:rPr>
          <w:b w:val="0"/>
          <w:color w:val="auto"/>
        </w:rPr>
        <w:t>HUGMYNDAFRÆÐI OG KENNINGAR</w:t>
      </w:r>
      <w:bookmarkEnd w:id="22"/>
    </w:p>
    <w:p w14:paraId="3EED7BC3" w14:textId="77777777" w:rsidR="00C267BA" w:rsidRPr="006F7B7D" w:rsidRDefault="00C267BA" w:rsidP="00C267BA">
      <w:pPr>
        <w:spacing w:before="100" w:beforeAutospacing="1" w:after="100" w:afterAutospacing="1" w:line="360" w:lineRule="auto"/>
        <w:jc w:val="both"/>
        <w:rPr>
          <w:rFonts w:asciiTheme="majorHAnsi" w:hAnsiTheme="majorHAnsi" w:cs="Times New Roman"/>
          <w:lang w:val="is-IS"/>
        </w:rPr>
      </w:pPr>
      <w:r w:rsidRPr="00DD7AE1">
        <w:rPr>
          <w:rFonts w:asciiTheme="majorHAnsi" w:hAnsiTheme="majorHAnsi" w:cs="Times New Roman"/>
          <w:lang w:val="is-IS"/>
        </w:rPr>
        <w:t xml:space="preserve">Starfið í Krílaseli mun styðast við hugmyndafræði Reggio Emilía stefnunar sem byggir m.a. á hugmyndum Loris Malaguzzi og Montessori um uppeldislega skráningu, og til kenninga Deweys sem lagði áherslu á uppgötvunarnám, sem felst í að börn læri í gegnum leik með því að prófa sig áfram (learning by doing). Hann taldi að barnið ætti að læra af eigin reynslu, virkni og áhuga. Piagets og Vygotskys lögðu áherslu á mikilvægi leiðbeinandi náms, þannig að kennarar, börn og foreldrar séu virkir þátttakendur í námsferlinu. Dewey lagði áherslu á að barnið ætti að læra af eigin reynslu, virkni og áhuga. Barnið lærir ekki eingöngu af því að taka á móti, heldur í samspili við þekkingu þess á veröldinni í gegnum skynfærin. Uppeldisumhverfi barnsins og sá efniviður sem það hefur skiptir því sköpum. Hann lagði höfuðáherslu á virðingu </w:t>
      </w:r>
      <w:r>
        <w:rPr>
          <w:rFonts w:asciiTheme="majorHAnsi" w:hAnsiTheme="majorHAnsi" w:cs="Times New Roman"/>
          <w:lang w:val="is-IS"/>
        </w:rPr>
        <w:t xml:space="preserve">fyrir barninu og þörfum þess. </w:t>
      </w:r>
    </w:p>
    <w:p w14:paraId="37B1AE33" w14:textId="15073BDD" w:rsidR="00FE4418" w:rsidRPr="00C35FD5" w:rsidRDefault="007A78C7" w:rsidP="005E5AF4">
      <w:pPr>
        <w:pStyle w:val="Heading1"/>
        <w:rPr>
          <w:b w:val="0"/>
          <w:color w:val="auto"/>
        </w:rPr>
      </w:pPr>
      <w:bookmarkStart w:id="23" w:name="_Toc393622207"/>
      <w:r>
        <w:rPr>
          <w:b w:val="0"/>
          <w:color w:val="auto"/>
        </w:rPr>
        <w:t>7</w:t>
      </w:r>
      <w:r w:rsidR="00C10276" w:rsidRPr="00C35FD5">
        <w:rPr>
          <w:b w:val="0"/>
          <w:color w:val="auto"/>
        </w:rPr>
        <w:t>.</w:t>
      </w:r>
      <w:r w:rsidR="00C10276" w:rsidRPr="00C35FD5">
        <w:rPr>
          <w:b w:val="0"/>
          <w:color w:val="auto"/>
        </w:rPr>
        <w:tab/>
      </w:r>
      <w:r w:rsidR="00FE4418" w:rsidRPr="00C35FD5">
        <w:rPr>
          <w:b w:val="0"/>
          <w:color w:val="auto"/>
        </w:rPr>
        <w:t>NÁM OG LEIKUR</w:t>
      </w:r>
      <w:bookmarkEnd w:id="23"/>
    </w:p>
    <w:p w14:paraId="3674A382" w14:textId="7657FBB9" w:rsidR="00FE4418" w:rsidRPr="00DD7AE1" w:rsidRDefault="00A02E83" w:rsidP="00FE4418">
      <w:pPr>
        <w:spacing w:before="100" w:beforeAutospacing="1" w:after="100" w:afterAutospacing="1" w:line="360" w:lineRule="auto"/>
        <w:jc w:val="both"/>
        <w:rPr>
          <w:rFonts w:asciiTheme="majorHAnsi" w:hAnsiTheme="majorHAnsi" w:cs="Times New Roman"/>
          <w:lang w:val="is-IS"/>
        </w:rPr>
      </w:pPr>
      <w:r w:rsidRPr="00DD7AE1">
        <w:rPr>
          <w:rFonts w:asciiTheme="majorHAnsi" w:hAnsiTheme="majorHAnsi" w:cs="Times New Roman"/>
          <w:lang w:val="is-IS"/>
        </w:rPr>
        <w:t xml:space="preserve">Leikskólinn er fyrsta skólastig barnsins og markar upphaf formlegrar menntunar einstaklings. </w:t>
      </w:r>
      <w:r w:rsidR="00FE4418" w:rsidRPr="00DD7AE1">
        <w:rPr>
          <w:rFonts w:asciiTheme="majorHAnsi" w:hAnsiTheme="majorHAnsi" w:cs="Times New Roman"/>
          <w:lang w:val="is-IS"/>
        </w:rPr>
        <w:t xml:space="preserve">Samkvæmt Reggio Emilía er talið mikilvægt að barnið nýti tjáningu og sköpun í námi sínu, daglegu lífi og umhverfi. Barnið er einnig hvatt til að nýta sér allar hugsanlegar tjáningarleiðir sem það getur ráðið við (Kristín Hildur Ólafsdóttir, 2005, 8-9). Áhersla er lögð </w:t>
      </w:r>
      <w:r w:rsidR="00643681">
        <w:rPr>
          <w:rFonts w:asciiTheme="majorHAnsi" w:hAnsiTheme="majorHAnsi" w:cs="Times New Roman"/>
          <w:lang w:val="is-IS"/>
        </w:rPr>
        <w:t xml:space="preserve">á </w:t>
      </w:r>
      <w:r w:rsidR="00FE4418" w:rsidRPr="00DD7AE1">
        <w:rPr>
          <w:rFonts w:asciiTheme="majorHAnsi" w:hAnsiTheme="majorHAnsi" w:cs="Times New Roman"/>
          <w:lang w:val="is-IS"/>
        </w:rPr>
        <w:t xml:space="preserve">skapandi starf, myndlist,  þjálfun sjónskynjunar og frelsi barnsins til að vinna á þann hátt sem því hentar best, við sjálfstæð verkefni og uppgötvunarnám. </w:t>
      </w:r>
    </w:p>
    <w:p w14:paraId="33B188EB" w14:textId="5545E68E" w:rsidR="00FE4418" w:rsidRPr="00C35FD5" w:rsidRDefault="007A78C7" w:rsidP="005E5AF4">
      <w:pPr>
        <w:pStyle w:val="Heading2"/>
        <w:rPr>
          <w:b w:val="0"/>
          <w:color w:val="auto"/>
        </w:rPr>
      </w:pPr>
      <w:bookmarkStart w:id="24" w:name="_Toc390445668"/>
      <w:bookmarkStart w:id="25" w:name="_Toc393622208"/>
      <w:r>
        <w:rPr>
          <w:b w:val="0"/>
          <w:color w:val="auto"/>
        </w:rPr>
        <w:t>7</w:t>
      </w:r>
      <w:r w:rsidR="00C10276" w:rsidRPr="00C35FD5">
        <w:rPr>
          <w:b w:val="0"/>
          <w:color w:val="auto"/>
        </w:rPr>
        <w:t>.1</w:t>
      </w:r>
      <w:r w:rsidR="00C10276" w:rsidRPr="00C35FD5">
        <w:rPr>
          <w:b w:val="0"/>
          <w:color w:val="auto"/>
        </w:rPr>
        <w:tab/>
      </w:r>
      <w:r w:rsidR="00FE4418" w:rsidRPr="00C35FD5">
        <w:rPr>
          <w:b w:val="0"/>
          <w:color w:val="auto"/>
        </w:rPr>
        <w:t>Nám í leik</w:t>
      </w:r>
      <w:bookmarkEnd w:id="24"/>
      <w:bookmarkEnd w:id="25"/>
    </w:p>
    <w:p w14:paraId="3EC5B3D0" w14:textId="024C4ADC" w:rsidR="00FE4418" w:rsidRPr="00643681" w:rsidRDefault="00FE4418" w:rsidP="00FE4418">
      <w:pPr>
        <w:spacing w:before="100" w:beforeAutospacing="1" w:after="100" w:afterAutospacing="1" w:line="360" w:lineRule="auto"/>
        <w:jc w:val="both"/>
        <w:rPr>
          <w:rFonts w:asciiTheme="majorHAnsi" w:hAnsiTheme="majorHAnsi" w:cs="Times New Roman"/>
          <w:b/>
          <w:i/>
          <w:lang w:val="is-IS"/>
        </w:rPr>
      </w:pPr>
      <w:r w:rsidRPr="00DD7AE1">
        <w:rPr>
          <w:rFonts w:asciiTheme="majorHAnsi" w:hAnsiTheme="majorHAnsi" w:cs="Times New Roman"/>
          <w:lang w:val="is-IS"/>
        </w:rPr>
        <w:t xml:space="preserve">Uppeldisfræðingar leggja áherslu á mikilvægi leiksins sem náms- og þroskaleiðar. Margskonar upplifanir barnsins, svo og dagleg störf fullorðna fólksins, glæða leik barnanna lífi og innihaldi. Nám í gegnum leik í allri sinni fjölbreytni er kjarninn í uppeldisstarfi allra leikskóla. Leikskólakennarar þekkja leik barna, þeir virða leikinn, hlúa að honum, gefa honum rými og skipuleggja leikumhverfi barnanna. Hlutverk kennarans er þá ekki síður að hlusta og fylgjast með og að veita börnunum þann stuðning sem þau þurfa til að þau geti sjálf leyst verkefnin, meðal annars með því að beina athyglinni frekar að verki barnsins en að venjum þess, afköstum eða þekkingu (Jón Torfi Jónasson, 2006, bls. 62). </w:t>
      </w:r>
    </w:p>
    <w:p w14:paraId="4190176B" w14:textId="31F304EF" w:rsidR="00FE4418" w:rsidRPr="00C35FD5" w:rsidRDefault="007A78C7" w:rsidP="005E5AF4">
      <w:pPr>
        <w:pStyle w:val="Heading2"/>
        <w:rPr>
          <w:b w:val="0"/>
          <w:color w:val="auto"/>
        </w:rPr>
      </w:pPr>
      <w:bookmarkStart w:id="26" w:name="_Toc390445669"/>
      <w:bookmarkStart w:id="27" w:name="_Toc393622209"/>
      <w:r>
        <w:rPr>
          <w:b w:val="0"/>
          <w:color w:val="auto"/>
        </w:rPr>
        <w:t>7</w:t>
      </w:r>
      <w:r w:rsidR="00C10276" w:rsidRPr="00C35FD5">
        <w:rPr>
          <w:b w:val="0"/>
          <w:color w:val="auto"/>
        </w:rPr>
        <w:t>.2</w:t>
      </w:r>
      <w:r w:rsidR="00C10276" w:rsidRPr="00C35FD5">
        <w:rPr>
          <w:b w:val="0"/>
          <w:color w:val="auto"/>
        </w:rPr>
        <w:tab/>
      </w:r>
      <w:r w:rsidR="00FE4418" w:rsidRPr="00C35FD5">
        <w:rPr>
          <w:b w:val="0"/>
          <w:color w:val="auto"/>
        </w:rPr>
        <w:t>Nám í daglegu lífi leikskóla</w:t>
      </w:r>
      <w:bookmarkEnd w:id="26"/>
      <w:bookmarkEnd w:id="27"/>
      <w:r w:rsidR="00FE4418" w:rsidRPr="00C35FD5">
        <w:rPr>
          <w:b w:val="0"/>
          <w:color w:val="auto"/>
        </w:rPr>
        <w:t xml:space="preserve"> </w:t>
      </w:r>
    </w:p>
    <w:p w14:paraId="4FDF2A14" w14:textId="77777777" w:rsidR="00FE4418" w:rsidRPr="00DD7AE1" w:rsidRDefault="00FE4418" w:rsidP="00FE4418">
      <w:pPr>
        <w:spacing w:before="100" w:beforeAutospacing="1" w:after="100" w:afterAutospacing="1" w:line="360" w:lineRule="auto"/>
        <w:jc w:val="both"/>
        <w:rPr>
          <w:rFonts w:asciiTheme="majorHAnsi" w:hAnsiTheme="majorHAnsi" w:cs="Times New Roman"/>
          <w:lang w:val="is-IS"/>
        </w:rPr>
      </w:pPr>
      <w:r w:rsidRPr="00DD7AE1">
        <w:rPr>
          <w:rFonts w:asciiTheme="majorHAnsi" w:hAnsiTheme="majorHAnsi" w:cs="Times New Roman"/>
          <w:lang w:val="is-IS"/>
        </w:rPr>
        <w:t>Leikskólanám er samþætt nám þar sem barnið er að læra allan tímann við mismunandi aðstæður. Mörg tækifæri gefast fyrir kennarana til að örva nám barnanna, til dæmis í matartímum, fataherbergi og á snyrtingu. Börnin læra þá einnig að bera virðingu fyrir hvort öðru og taka tillit.</w:t>
      </w:r>
    </w:p>
    <w:p w14:paraId="3F5E22AC" w14:textId="4E99620E" w:rsidR="00FE4418" w:rsidRPr="00C35FD5" w:rsidRDefault="007A78C7" w:rsidP="005E5AF4">
      <w:pPr>
        <w:pStyle w:val="Heading2"/>
        <w:rPr>
          <w:b w:val="0"/>
          <w:color w:val="auto"/>
        </w:rPr>
      </w:pPr>
      <w:bookmarkStart w:id="28" w:name="_Toc390445670"/>
      <w:bookmarkStart w:id="29" w:name="_Toc393622210"/>
      <w:r>
        <w:rPr>
          <w:b w:val="0"/>
          <w:color w:val="auto"/>
        </w:rPr>
        <w:t>7</w:t>
      </w:r>
      <w:r w:rsidR="00C10276" w:rsidRPr="00C35FD5">
        <w:rPr>
          <w:b w:val="0"/>
          <w:color w:val="auto"/>
        </w:rPr>
        <w:t>.3</w:t>
      </w:r>
      <w:r w:rsidR="00C10276" w:rsidRPr="00C35FD5">
        <w:rPr>
          <w:b w:val="0"/>
          <w:color w:val="auto"/>
        </w:rPr>
        <w:tab/>
      </w:r>
      <w:r w:rsidR="00FE4418" w:rsidRPr="00C35FD5">
        <w:rPr>
          <w:b w:val="0"/>
          <w:color w:val="auto"/>
        </w:rPr>
        <w:t>Nám í samskiptum</w:t>
      </w:r>
      <w:bookmarkEnd w:id="28"/>
      <w:bookmarkEnd w:id="29"/>
      <w:r w:rsidR="00FE4418" w:rsidRPr="00C35FD5">
        <w:rPr>
          <w:b w:val="0"/>
          <w:color w:val="auto"/>
        </w:rPr>
        <w:t xml:space="preserve"> </w:t>
      </w:r>
    </w:p>
    <w:p w14:paraId="1964FF6C" w14:textId="77777777" w:rsidR="00FE4418" w:rsidRPr="00DD7AE1" w:rsidRDefault="00FE4418" w:rsidP="00FE4418">
      <w:pPr>
        <w:spacing w:before="100" w:beforeAutospacing="1" w:after="100" w:afterAutospacing="1" w:line="360" w:lineRule="auto"/>
        <w:jc w:val="both"/>
        <w:rPr>
          <w:rFonts w:asciiTheme="majorHAnsi" w:hAnsiTheme="majorHAnsi" w:cs="Times New Roman"/>
          <w:lang w:val="is-IS"/>
        </w:rPr>
      </w:pPr>
      <w:r w:rsidRPr="00DD7AE1">
        <w:rPr>
          <w:rFonts w:asciiTheme="majorHAnsi" w:hAnsiTheme="majorHAnsi" w:cs="Times New Roman"/>
          <w:lang w:val="is-IS"/>
        </w:rPr>
        <w:t xml:space="preserve">Samskiptahæfni er grundvöllur þess að lifa, starfa og leika sér með öðrum í sátt og samlyndi. Hlutverk kennarans er m.a. að stuðla að því að öll börn njóti sín í samskiptum og læri að taka tillit til annarra. Sjálfsmynd barna mótast hvað mest í samskiptum við aðra, bæði fullorðna og börn. Samvinna, samkennd, tillitsemi og ábyrgðartilfinning eru mikilvægir þættir í félags og tilfinningaþroska barna. Kennarar eru fyrirmyndir barnanna í orði og athöfnum. </w:t>
      </w:r>
    </w:p>
    <w:p w14:paraId="52A78B07" w14:textId="3B7FD8AE" w:rsidR="00FE4418" w:rsidRPr="00C35FD5" w:rsidRDefault="007A78C7" w:rsidP="005E5AF4">
      <w:pPr>
        <w:pStyle w:val="Heading2"/>
        <w:rPr>
          <w:b w:val="0"/>
          <w:color w:val="auto"/>
        </w:rPr>
      </w:pPr>
      <w:bookmarkStart w:id="30" w:name="_Toc390445671"/>
      <w:bookmarkStart w:id="31" w:name="_Toc393622211"/>
      <w:r>
        <w:rPr>
          <w:b w:val="0"/>
          <w:color w:val="auto"/>
        </w:rPr>
        <w:t>7</w:t>
      </w:r>
      <w:r w:rsidR="00C10276" w:rsidRPr="00C35FD5">
        <w:rPr>
          <w:b w:val="0"/>
          <w:color w:val="auto"/>
        </w:rPr>
        <w:t>.4</w:t>
      </w:r>
      <w:r w:rsidR="00C10276" w:rsidRPr="00C35FD5">
        <w:rPr>
          <w:b w:val="0"/>
          <w:color w:val="auto"/>
        </w:rPr>
        <w:tab/>
      </w:r>
      <w:r w:rsidR="00FE4418" w:rsidRPr="00C35FD5">
        <w:rPr>
          <w:b w:val="0"/>
          <w:color w:val="auto"/>
        </w:rPr>
        <w:t>Nám í skapandi starfi og skapandi hugsun</w:t>
      </w:r>
      <w:bookmarkEnd w:id="30"/>
      <w:bookmarkEnd w:id="31"/>
      <w:r w:rsidR="00FE4418" w:rsidRPr="00C35FD5">
        <w:rPr>
          <w:b w:val="0"/>
          <w:color w:val="auto"/>
        </w:rPr>
        <w:t xml:space="preserve"> </w:t>
      </w:r>
    </w:p>
    <w:p w14:paraId="008D7F9C" w14:textId="77777777" w:rsidR="00FE4418" w:rsidRPr="00DD7AE1" w:rsidRDefault="00FE4418" w:rsidP="00FE4418">
      <w:pPr>
        <w:spacing w:before="100" w:beforeAutospacing="1" w:after="100" w:afterAutospacing="1" w:line="360" w:lineRule="auto"/>
        <w:jc w:val="both"/>
        <w:rPr>
          <w:rFonts w:asciiTheme="majorHAnsi" w:hAnsiTheme="majorHAnsi" w:cs="Times New Roman"/>
          <w:lang w:val="is-IS"/>
        </w:rPr>
      </w:pPr>
      <w:r w:rsidRPr="00DD7AE1">
        <w:rPr>
          <w:rFonts w:asciiTheme="majorHAnsi" w:hAnsiTheme="majorHAnsi" w:cs="Times New Roman"/>
          <w:lang w:val="is-IS"/>
        </w:rPr>
        <w:t xml:space="preserve">Mikilvægt er að börn þrói með sér hæfileika til að skynja, skilja og skapa. Þannig mun allt skipulag og búnaður í leikskólanum stuðla að því að vekja forvitni barnanna, frumkvæði, virkni, áhuga, gleði og efla sjálfstæði þeirra. Hlutverk kennara er þá eftir bestu getu að skapa aðstæður til tjáningar og sköpunar í leik, máli, myndlist, tónlist, hreyfingu og dansi. Þannig gefst börnunum tækifæri til að skynja umhverfi sitt, vinna með fjölbreyttan efnivið og öðlast margvíslega reynslu. </w:t>
      </w:r>
    </w:p>
    <w:p w14:paraId="4F654502" w14:textId="0213EB92" w:rsidR="00FE4418" w:rsidRPr="00C35FD5" w:rsidRDefault="007A78C7" w:rsidP="005E5AF4">
      <w:pPr>
        <w:pStyle w:val="Heading2"/>
        <w:rPr>
          <w:b w:val="0"/>
          <w:color w:val="auto"/>
        </w:rPr>
      </w:pPr>
      <w:bookmarkStart w:id="32" w:name="_Toc390445681"/>
      <w:bookmarkStart w:id="33" w:name="_Toc393622212"/>
      <w:r>
        <w:rPr>
          <w:b w:val="0"/>
          <w:color w:val="auto"/>
        </w:rPr>
        <w:t>7</w:t>
      </w:r>
      <w:r w:rsidR="00C10276" w:rsidRPr="00C35FD5">
        <w:rPr>
          <w:b w:val="0"/>
          <w:color w:val="auto"/>
        </w:rPr>
        <w:t>.5</w:t>
      </w:r>
      <w:r w:rsidR="00C10276" w:rsidRPr="00C35FD5">
        <w:rPr>
          <w:b w:val="0"/>
          <w:color w:val="auto"/>
        </w:rPr>
        <w:tab/>
      </w:r>
      <w:r w:rsidR="00FE4418" w:rsidRPr="00C35FD5">
        <w:rPr>
          <w:b w:val="0"/>
          <w:color w:val="auto"/>
        </w:rPr>
        <w:t>Frjáls leikur</w:t>
      </w:r>
      <w:bookmarkEnd w:id="32"/>
      <w:bookmarkEnd w:id="33"/>
      <w:r w:rsidR="00FE4418" w:rsidRPr="00C35FD5">
        <w:rPr>
          <w:b w:val="0"/>
          <w:color w:val="auto"/>
        </w:rPr>
        <w:t xml:space="preserve"> </w:t>
      </w:r>
    </w:p>
    <w:p w14:paraId="7B15468D" w14:textId="6498BFCD" w:rsidR="00FE4418" w:rsidRPr="00DD7AE1" w:rsidRDefault="00FE4418" w:rsidP="00FE4418">
      <w:pPr>
        <w:spacing w:before="100" w:beforeAutospacing="1" w:after="100" w:afterAutospacing="1" w:line="360" w:lineRule="auto"/>
        <w:jc w:val="both"/>
        <w:rPr>
          <w:rFonts w:asciiTheme="majorHAnsi" w:hAnsiTheme="majorHAnsi" w:cs="Times New Roman"/>
          <w:lang w:val="is-IS"/>
        </w:rPr>
      </w:pPr>
      <w:r w:rsidRPr="00DD7AE1">
        <w:rPr>
          <w:rFonts w:asciiTheme="majorHAnsi" w:hAnsiTheme="majorHAnsi" w:cs="Times New Roman"/>
          <w:lang w:val="is-IS"/>
        </w:rPr>
        <w:t xml:space="preserve">Leikurinn er kennsluaðferð leikskólakennarans og námsleið barnsins og þannig hornsteinn leikskólastarfsins. Öll þekkingaröflun mannsins hefst í bernsku í gegnum leikinn.  Í Krílaseli mun verða lögð rík áhersla á að börnum </w:t>
      </w:r>
      <w:r w:rsidR="0006178B">
        <w:rPr>
          <w:rFonts w:asciiTheme="majorHAnsi" w:hAnsiTheme="majorHAnsi" w:cs="Times New Roman"/>
          <w:lang w:val="is-IS"/>
        </w:rPr>
        <w:t>fái nægan tíma í frjálsum leik og hugmyndar</w:t>
      </w:r>
      <w:r w:rsidR="00B47B12">
        <w:rPr>
          <w:rFonts w:asciiTheme="majorHAnsi" w:hAnsiTheme="majorHAnsi" w:cs="Times New Roman"/>
          <w:lang w:val="is-IS"/>
        </w:rPr>
        <w:t>aflið virkjað út í ítrustu æsar í efniviði.</w:t>
      </w:r>
    </w:p>
    <w:p w14:paraId="7A4078F1" w14:textId="42C82C44" w:rsidR="00FE4418" w:rsidRPr="00C35FD5" w:rsidRDefault="007A78C7" w:rsidP="005E5AF4">
      <w:pPr>
        <w:pStyle w:val="Heading2"/>
        <w:rPr>
          <w:b w:val="0"/>
          <w:color w:val="auto"/>
        </w:rPr>
      </w:pPr>
      <w:bookmarkStart w:id="34" w:name="_Toc390445682"/>
      <w:bookmarkStart w:id="35" w:name="_Toc393622213"/>
      <w:r>
        <w:rPr>
          <w:b w:val="0"/>
          <w:color w:val="auto"/>
        </w:rPr>
        <w:t>7</w:t>
      </w:r>
      <w:r w:rsidR="00C10276" w:rsidRPr="00C35FD5">
        <w:rPr>
          <w:b w:val="0"/>
          <w:color w:val="auto"/>
        </w:rPr>
        <w:t>.6</w:t>
      </w:r>
      <w:r w:rsidR="00C10276" w:rsidRPr="00C35FD5">
        <w:rPr>
          <w:b w:val="0"/>
          <w:color w:val="auto"/>
        </w:rPr>
        <w:tab/>
      </w:r>
      <w:r w:rsidR="00FE4418" w:rsidRPr="00C35FD5">
        <w:rPr>
          <w:b w:val="0"/>
          <w:color w:val="auto"/>
        </w:rPr>
        <w:t>Könnunarleikur</w:t>
      </w:r>
      <w:bookmarkEnd w:id="34"/>
      <w:bookmarkEnd w:id="35"/>
      <w:r w:rsidR="00FE4418" w:rsidRPr="00C35FD5">
        <w:rPr>
          <w:b w:val="0"/>
          <w:color w:val="auto"/>
        </w:rPr>
        <w:t xml:space="preserve"> </w:t>
      </w:r>
    </w:p>
    <w:p w14:paraId="166CC125" w14:textId="57FB611B" w:rsidR="00FE4418" w:rsidRDefault="00FE4418" w:rsidP="00FE4418">
      <w:pPr>
        <w:spacing w:before="100" w:beforeAutospacing="1" w:after="100" w:afterAutospacing="1" w:line="360" w:lineRule="auto"/>
        <w:jc w:val="both"/>
        <w:rPr>
          <w:rFonts w:asciiTheme="majorHAnsi" w:hAnsiTheme="majorHAnsi" w:cs="Times New Roman"/>
          <w:lang w:val="is-IS"/>
        </w:rPr>
      </w:pPr>
      <w:r w:rsidRPr="00DD7AE1">
        <w:rPr>
          <w:rFonts w:asciiTheme="majorHAnsi" w:hAnsiTheme="majorHAnsi" w:cs="Times New Roman"/>
          <w:lang w:val="is-IS"/>
        </w:rPr>
        <w:t>Könnunarleikur á að vera án beinnar stýringar frá kennara. Í leiknum fær barnið viðeigandi hráefni til að leika með og kanna á eigin forsendum og á eigin mismu</w:t>
      </w:r>
      <w:r w:rsidR="00B51E26">
        <w:rPr>
          <w:rFonts w:asciiTheme="majorHAnsi" w:hAnsiTheme="majorHAnsi" w:cs="Times New Roman"/>
          <w:lang w:val="is-IS"/>
        </w:rPr>
        <w:t>n</w:t>
      </w:r>
      <w:r w:rsidRPr="00DD7AE1">
        <w:rPr>
          <w:rFonts w:asciiTheme="majorHAnsi" w:hAnsiTheme="majorHAnsi" w:cs="Times New Roman"/>
          <w:lang w:val="is-IS"/>
        </w:rPr>
        <w:t xml:space="preserve">andi hátt og ná á sama tíma að þjálfa skynfæri sín og fá útrás fyrir forvitni sína. Markmiðið er að þroska einbeitingu, athyglisgáfu og örva skynfærin með því að barnið rannsaki og uppgötvi. Leikurinn ýtir einnig undir örvun á sköpun og málörvun þar sem barnið lærir að tengja orð við hluti og aðgerðir. </w:t>
      </w:r>
    </w:p>
    <w:p w14:paraId="653A6B33" w14:textId="6B1B6339" w:rsidR="00A02E83" w:rsidRPr="00C35FD5" w:rsidRDefault="007A78C7" w:rsidP="005E5AF4">
      <w:pPr>
        <w:pStyle w:val="Heading1"/>
        <w:rPr>
          <w:b w:val="0"/>
          <w:color w:val="auto"/>
        </w:rPr>
      </w:pPr>
      <w:bookmarkStart w:id="36" w:name="_Toc393622214"/>
      <w:r>
        <w:rPr>
          <w:b w:val="0"/>
          <w:color w:val="auto"/>
        </w:rPr>
        <w:t>8</w:t>
      </w:r>
      <w:r w:rsidR="00C10276" w:rsidRPr="00C35FD5">
        <w:rPr>
          <w:b w:val="0"/>
          <w:color w:val="auto"/>
        </w:rPr>
        <w:t>.</w:t>
      </w:r>
      <w:r w:rsidR="00C10276" w:rsidRPr="00C35FD5">
        <w:rPr>
          <w:b w:val="0"/>
          <w:color w:val="auto"/>
        </w:rPr>
        <w:tab/>
      </w:r>
      <w:r w:rsidR="00A02E83" w:rsidRPr="00C35FD5">
        <w:rPr>
          <w:b w:val="0"/>
          <w:color w:val="auto"/>
        </w:rPr>
        <w:t>UMÖNNUN OG UMHYGGJA</w:t>
      </w:r>
      <w:bookmarkEnd w:id="36"/>
    </w:p>
    <w:p w14:paraId="2E73A378" w14:textId="2AB2C1DF" w:rsidR="00C10276" w:rsidRPr="00BC6FFD" w:rsidRDefault="00A02E83" w:rsidP="00BC6FFD">
      <w:pPr>
        <w:spacing w:before="100" w:beforeAutospacing="1" w:after="100" w:afterAutospacing="1" w:line="360" w:lineRule="auto"/>
        <w:jc w:val="both"/>
        <w:rPr>
          <w:rFonts w:asciiTheme="majorHAnsi" w:hAnsiTheme="majorHAnsi" w:cs="Times New Roman"/>
          <w:lang w:val="is-IS"/>
        </w:rPr>
      </w:pPr>
      <w:r w:rsidRPr="00DD7AE1">
        <w:rPr>
          <w:rFonts w:asciiTheme="majorHAnsi" w:hAnsiTheme="majorHAnsi" w:cs="Times New Roman"/>
          <w:lang w:val="is-IS"/>
        </w:rPr>
        <w:t>Umönnun og umhyggja eru einnig einkunnarorð Krílasels. Í barnaverndarlögum nr. 80/2002, 1. gr. sem endurspegla líka Barnasáttmála Sameinuðu þjóðana kemur meðal annars fram að börn eigi rétt á og skuli njóta ákveðinna réttinda hvað varðar vernd og umönnun. Þessi réttindi þeirra miðast við aldur og þroska þeirra. Hver sá sem axlar þær skyldur að ala upp og annast börn skuli miða allt út frá því sem hentar barninu og þörfum þess sem best. Sýna skal börnum virðingu og umhyggju, ásamt því að vanda til þegar kemur að uppeldisaðstæðum, og hafa velfarnað barnanna að leiðarljósi (Barnaverndarlög nr. 80/2002).</w:t>
      </w:r>
      <w:r>
        <w:rPr>
          <w:rFonts w:asciiTheme="majorHAnsi" w:hAnsiTheme="majorHAnsi" w:cs="Times New Roman"/>
          <w:lang w:val="is-IS"/>
        </w:rPr>
        <w:t xml:space="preserve"> </w:t>
      </w:r>
      <w:r w:rsidRPr="00DD7AE1">
        <w:rPr>
          <w:rFonts w:asciiTheme="majorHAnsi" w:hAnsiTheme="majorHAnsi" w:cs="Times New Roman"/>
          <w:lang w:val="is-IS"/>
        </w:rPr>
        <w:t xml:space="preserve">Umönnun og daglegar venjur eru stór hluti af leikskólastarfinu í Krílaseli. Umönnun er fólgin í því að annast börnin líkamlega og andlega af hlýju, áhuga og ábyrgðarkennd. Með slíkri umönnun skapast tilfinningatengsl og trúnaðartraust. Leikskóladvölin á þannig að gefa börnunum aukið sjálfstraust, samskiptaþroska, málþroska og að þau læri að bera virðingu fyrir öðrum og umhverfi sínu. </w:t>
      </w:r>
      <w:r>
        <w:rPr>
          <w:rFonts w:asciiTheme="majorHAnsi" w:hAnsiTheme="majorHAnsi" w:cs="Times New Roman"/>
          <w:lang w:val="is-IS"/>
        </w:rPr>
        <w:t xml:space="preserve"> </w:t>
      </w:r>
      <w:r w:rsidRPr="006561B7">
        <w:rPr>
          <w:rFonts w:asciiTheme="majorHAnsi" w:hAnsiTheme="majorHAnsi" w:cs="Times New Roman"/>
          <w:lang w:val="is-IS"/>
        </w:rPr>
        <w:t>Neil  Noddings telur m.a. að  takmark náms ætti að vera að einstaklingurinn fá tækifæri til að þroska hæfileika sína. Öll börn þarfnast þess að vera sýnd umhyggja og að fá jákvæð viðbrögð. Í umhyggju felst að vera annt um líðan, velferð og framtíðarhag barnanna. Umhyggja kennarans getur birst annars vegar í því að sýna barni hlýju og hjálpsemi, að hann beri hag  barnsins fyrir brjósti. Hins vegar getur umhyggja fyrir velferð barnsins birst sem hæfni kennarans til að koma auga á styrkleika og getu hvers og eins og hvatt það. Umhyggjusamur leikskólakennari lætur sér annt um börnin, gerir kröfur en er samt líka sveigjanlegur.</w:t>
      </w:r>
      <w:bookmarkStart w:id="37" w:name="_Toc390445673"/>
    </w:p>
    <w:p w14:paraId="0D60CF7C" w14:textId="4A5333ED" w:rsidR="00FE4418" w:rsidRPr="00C35FD5" w:rsidRDefault="005E5AF4" w:rsidP="005E5AF4">
      <w:pPr>
        <w:pStyle w:val="Heading1"/>
        <w:rPr>
          <w:b w:val="0"/>
          <w:color w:val="auto"/>
        </w:rPr>
      </w:pPr>
      <w:bookmarkStart w:id="38" w:name="_Toc393622215"/>
      <w:bookmarkEnd w:id="37"/>
      <w:r w:rsidRPr="00C35FD5">
        <w:rPr>
          <w:b w:val="0"/>
          <w:color w:val="auto"/>
        </w:rPr>
        <w:t>9.</w:t>
      </w:r>
      <w:r w:rsidRPr="00C35FD5">
        <w:rPr>
          <w:b w:val="0"/>
          <w:color w:val="auto"/>
        </w:rPr>
        <w:tab/>
        <w:t>AÐRAR ÁHERSLUR</w:t>
      </w:r>
      <w:bookmarkEnd w:id="38"/>
      <w:r w:rsidRPr="00C35FD5">
        <w:rPr>
          <w:b w:val="0"/>
          <w:color w:val="auto"/>
        </w:rPr>
        <w:t xml:space="preserve"> </w:t>
      </w:r>
    </w:p>
    <w:p w14:paraId="560474DA" w14:textId="77777777" w:rsidR="00FE4418" w:rsidRPr="005366E9" w:rsidRDefault="00FE4418" w:rsidP="00FE4418">
      <w:pPr>
        <w:spacing w:before="100" w:beforeAutospacing="1" w:after="100" w:afterAutospacing="1" w:line="360" w:lineRule="auto"/>
        <w:jc w:val="both"/>
        <w:rPr>
          <w:rFonts w:asciiTheme="majorHAnsi" w:hAnsiTheme="majorHAnsi" w:cs="Times New Roman"/>
          <w:lang w:val="is-IS"/>
        </w:rPr>
      </w:pPr>
      <w:r w:rsidRPr="005366E9">
        <w:rPr>
          <w:rFonts w:asciiTheme="majorHAnsi" w:hAnsiTheme="majorHAnsi" w:cs="Times New Roman"/>
          <w:lang w:val="is-IS"/>
        </w:rPr>
        <w:t xml:space="preserve">Í þessum kafla námskrárinnar er fjallað um ýmsar aðrar áherslur í leikskólastarfinu í Krílaseli, t.d. foreldrasamvinna, athuganir og mat. </w:t>
      </w:r>
    </w:p>
    <w:p w14:paraId="0403C0DE" w14:textId="74FBE682" w:rsidR="00FE4418" w:rsidRPr="00C35FD5" w:rsidRDefault="005E5AF4" w:rsidP="005E5AF4">
      <w:pPr>
        <w:pStyle w:val="Heading2"/>
        <w:rPr>
          <w:b w:val="0"/>
          <w:color w:val="auto"/>
        </w:rPr>
      </w:pPr>
      <w:bookmarkStart w:id="39" w:name="_Toc393622216"/>
      <w:r w:rsidRPr="00C35FD5">
        <w:rPr>
          <w:b w:val="0"/>
          <w:color w:val="auto"/>
        </w:rPr>
        <w:t>9.1</w:t>
      </w:r>
      <w:r w:rsidRPr="00C35FD5">
        <w:rPr>
          <w:b w:val="0"/>
          <w:color w:val="auto"/>
        </w:rPr>
        <w:tab/>
      </w:r>
      <w:r w:rsidR="00FE4418" w:rsidRPr="00C35FD5">
        <w:rPr>
          <w:b w:val="0"/>
          <w:color w:val="auto"/>
        </w:rPr>
        <w:t>Foreldrasamstarf</w:t>
      </w:r>
      <w:bookmarkEnd w:id="39"/>
    </w:p>
    <w:p w14:paraId="1F0AA6D1" w14:textId="77777777" w:rsidR="00FE4418" w:rsidRPr="00414963" w:rsidRDefault="00414963" w:rsidP="00FE4418">
      <w:pPr>
        <w:spacing w:before="100" w:beforeAutospacing="1" w:after="100" w:afterAutospacing="1" w:line="360" w:lineRule="auto"/>
        <w:jc w:val="both"/>
        <w:rPr>
          <w:rFonts w:asciiTheme="majorHAnsi" w:hAnsiTheme="majorHAnsi"/>
        </w:rPr>
      </w:pPr>
      <w:r>
        <w:rPr>
          <w:rFonts w:asciiTheme="majorHAnsi" w:hAnsiTheme="majorHAnsi"/>
        </w:rPr>
        <w:t xml:space="preserve">Þar </w:t>
      </w:r>
      <w:proofErr w:type="gramStart"/>
      <w:r>
        <w:rPr>
          <w:rFonts w:asciiTheme="majorHAnsi" w:hAnsiTheme="majorHAnsi"/>
        </w:rPr>
        <w:t>sem</w:t>
      </w:r>
      <w:proofErr w:type="gramEnd"/>
      <w:r>
        <w:rPr>
          <w:rFonts w:asciiTheme="majorHAnsi" w:hAnsiTheme="majorHAnsi"/>
        </w:rPr>
        <w:t xml:space="preserve"> </w:t>
      </w:r>
      <w:r w:rsidR="00FE4418" w:rsidRPr="008E2D0F">
        <w:rPr>
          <w:rFonts w:asciiTheme="majorHAnsi" w:hAnsiTheme="majorHAnsi"/>
        </w:rPr>
        <w:t xml:space="preserve">að Krílasel er nýr ungbarnaleikskóli með engum börnum og engum foreldrum var ekki hægt að leita eftir samstarfi við foreldra við gerð skólanámskrár til að byrja með, en í framtíðinni verður leitast við að finna fjölbreyttar leiðir til samstarfs við fjölskyldur og foreldra við endurskoðun námskrár og til að koma á framfæri upplýsingum um starf og starfshætti leikskólans. </w:t>
      </w:r>
      <w:proofErr w:type="gramStart"/>
      <w:r w:rsidR="00FE4418" w:rsidRPr="008E2D0F">
        <w:rPr>
          <w:rFonts w:asciiTheme="majorHAnsi" w:hAnsiTheme="majorHAnsi"/>
        </w:rPr>
        <w:t>(Aðalnámskrá leikskóla 2011).</w:t>
      </w:r>
      <w:proofErr w:type="gramEnd"/>
      <w:r w:rsidR="00FE4418" w:rsidRPr="00851143">
        <w:rPr>
          <w:rFonts w:asciiTheme="majorHAnsi" w:hAnsiTheme="majorHAnsi"/>
        </w:rPr>
        <w:t xml:space="preserve"> </w:t>
      </w:r>
      <w:r>
        <w:rPr>
          <w:rFonts w:asciiTheme="majorHAnsi" w:hAnsiTheme="majorHAnsi"/>
        </w:rPr>
        <w:t xml:space="preserve"> Gott samstarf foreldra </w:t>
      </w:r>
      <w:proofErr w:type="gramStart"/>
      <w:r>
        <w:rPr>
          <w:rFonts w:asciiTheme="majorHAnsi" w:hAnsiTheme="majorHAnsi"/>
        </w:rPr>
        <w:t>og</w:t>
      </w:r>
      <w:proofErr w:type="gramEnd"/>
      <w:r>
        <w:rPr>
          <w:rFonts w:asciiTheme="majorHAnsi" w:hAnsiTheme="majorHAnsi"/>
        </w:rPr>
        <w:t xml:space="preserve"> starfsfólks er mikilvæg forsenda þess að barninu líði vel í leikskólanum. Samstarfið þarf að byggja á gagnkvæmu trúnaðartrausti </w:t>
      </w:r>
      <w:proofErr w:type="gramStart"/>
      <w:r>
        <w:rPr>
          <w:rFonts w:asciiTheme="majorHAnsi" w:hAnsiTheme="majorHAnsi"/>
        </w:rPr>
        <w:t>og</w:t>
      </w:r>
      <w:proofErr w:type="gramEnd"/>
      <w:r>
        <w:rPr>
          <w:rFonts w:asciiTheme="majorHAnsi" w:hAnsiTheme="majorHAnsi"/>
        </w:rPr>
        <w:t xml:space="preserve"> góðri upplýsingamiðlun. </w:t>
      </w:r>
      <w:r w:rsidR="00FE4418" w:rsidRPr="00414963">
        <w:rPr>
          <w:rFonts w:asciiTheme="majorHAnsi" w:hAnsiTheme="majorHAnsi" w:cs="Times New Roman"/>
          <w:lang w:val="is-IS"/>
        </w:rPr>
        <w:t xml:space="preserve">Í </w:t>
      </w:r>
      <w:r>
        <w:rPr>
          <w:rFonts w:asciiTheme="majorHAnsi" w:hAnsiTheme="majorHAnsi" w:cs="Times New Roman"/>
          <w:lang w:val="is-IS"/>
        </w:rPr>
        <w:t xml:space="preserve">Krílaseli </w:t>
      </w:r>
      <w:r w:rsidR="008C151C">
        <w:rPr>
          <w:rFonts w:asciiTheme="majorHAnsi" w:hAnsiTheme="majorHAnsi" w:cs="Times New Roman"/>
          <w:lang w:val="is-IS"/>
        </w:rPr>
        <w:t xml:space="preserve">verða foreldrar í </w:t>
      </w:r>
      <w:r w:rsidR="00FE4418" w:rsidRPr="00414963">
        <w:rPr>
          <w:rFonts w:asciiTheme="majorHAnsi" w:hAnsiTheme="majorHAnsi" w:cs="Times New Roman"/>
          <w:lang w:val="is-IS"/>
        </w:rPr>
        <w:t>upphafi leik- skóladvalar beðnir um að fylla út upplýsingablað þar sem fram koma ýmsar hagnýtar upplýsi</w:t>
      </w:r>
      <w:r w:rsidR="008C151C">
        <w:rPr>
          <w:rFonts w:asciiTheme="majorHAnsi" w:hAnsiTheme="majorHAnsi" w:cs="Times New Roman"/>
          <w:lang w:val="is-IS"/>
        </w:rPr>
        <w:t>ngar um barnið. Að loknu viðtali við leikskólastjóra skrifa f</w:t>
      </w:r>
      <w:r w:rsidR="00FE4418" w:rsidRPr="00414963">
        <w:rPr>
          <w:rFonts w:asciiTheme="majorHAnsi" w:hAnsiTheme="majorHAnsi" w:cs="Times New Roman"/>
          <w:lang w:val="is-IS"/>
        </w:rPr>
        <w:t xml:space="preserve">oreldrar </w:t>
      </w:r>
      <w:r w:rsidR="008C151C">
        <w:rPr>
          <w:rFonts w:asciiTheme="majorHAnsi" w:hAnsiTheme="majorHAnsi" w:cs="Times New Roman"/>
          <w:lang w:val="is-IS"/>
        </w:rPr>
        <w:t xml:space="preserve">síðan </w:t>
      </w:r>
      <w:r w:rsidR="00FE4418" w:rsidRPr="00414963">
        <w:rPr>
          <w:rFonts w:asciiTheme="majorHAnsi" w:hAnsiTheme="majorHAnsi" w:cs="Times New Roman"/>
          <w:lang w:val="is-IS"/>
        </w:rPr>
        <w:t>undir dvalarsamning þar sem vi</w:t>
      </w:r>
      <w:r w:rsidR="008C151C">
        <w:rPr>
          <w:rFonts w:asciiTheme="majorHAnsi" w:hAnsiTheme="majorHAnsi" w:cs="Times New Roman"/>
          <w:lang w:val="is-IS"/>
        </w:rPr>
        <w:t xml:space="preserve">ðverutími barnsins kemur fram og upplýsingar um aðlögun. Stuðst verður við hefðbundna aðlögun með fimm daga þátttöku foreldra með stigvaxandi viðveru í leikskólanum. Lengd aðlögunnar verður metinn eftir hverju barni fyrir sig. </w:t>
      </w:r>
    </w:p>
    <w:p w14:paraId="76AE732B" w14:textId="7EC6FA24" w:rsidR="005D5DDD" w:rsidRPr="00C35FD5" w:rsidRDefault="005E5AF4" w:rsidP="005E5AF4">
      <w:pPr>
        <w:pStyle w:val="Heading2"/>
        <w:rPr>
          <w:b w:val="0"/>
          <w:color w:val="auto"/>
        </w:rPr>
      </w:pPr>
      <w:bookmarkStart w:id="40" w:name="_Toc393622217"/>
      <w:r w:rsidRPr="00C35FD5">
        <w:rPr>
          <w:b w:val="0"/>
          <w:color w:val="auto"/>
        </w:rPr>
        <w:t>9.2</w:t>
      </w:r>
      <w:r w:rsidRPr="00C35FD5">
        <w:rPr>
          <w:b w:val="0"/>
          <w:color w:val="auto"/>
        </w:rPr>
        <w:tab/>
      </w:r>
      <w:r w:rsidR="00414963" w:rsidRPr="00C35FD5">
        <w:rPr>
          <w:b w:val="0"/>
          <w:color w:val="auto"/>
        </w:rPr>
        <w:t>Samstarf við nærumhverfi</w:t>
      </w:r>
      <w:bookmarkEnd w:id="40"/>
    </w:p>
    <w:p w14:paraId="1D853142" w14:textId="17B03457" w:rsidR="005D5DDD" w:rsidRPr="00414963" w:rsidRDefault="001E24C5" w:rsidP="00FE4418">
      <w:pPr>
        <w:spacing w:before="100" w:beforeAutospacing="1" w:after="100" w:afterAutospacing="1" w:line="360" w:lineRule="auto"/>
        <w:jc w:val="both"/>
        <w:rPr>
          <w:rFonts w:asciiTheme="majorHAnsi" w:hAnsiTheme="majorHAnsi" w:cs="Arial"/>
          <w:lang w:val="is-IS"/>
        </w:rPr>
      </w:pPr>
      <w:r w:rsidRPr="00414963">
        <w:rPr>
          <w:rFonts w:asciiTheme="majorHAnsi" w:hAnsiTheme="majorHAnsi" w:cs="Arial"/>
          <w:lang w:val="is-IS"/>
        </w:rPr>
        <w:t xml:space="preserve">Haft verður frekar náið samstarf við þjónustumiðstöðvar </w:t>
      </w:r>
      <w:r w:rsidR="00414963" w:rsidRPr="00414963">
        <w:rPr>
          <w:rFonts w:asciiTheme="majorHAnsi" w:hAnsiTheme="majorHAnsi" w:cs="Arial"/>
          <w:lang w:val="is-IS"/>
        </w:rPr>
        <w:t>Reykjavíkurborgar var</w:t>
      </w:r>
      <w:r w:rsidR="00414963">
        <w:rPr>
          <w:rFonts w:asciiTheme="majorHAnsi" w:hAnsiTheme="majorHAnsi" w:cs="Arial"/>
          <w:lang w:val="is-IS"/>
        </w:rPr>
        <w:t>ð</w:t>
      </w:r>
      <w:r w:rsidR="00414963" w:rsidRPr="00414963">
        <w:rPr>
          <w:rFonts w:asciiTheme="majorHAnsi" w:hAnsiTheme="majorHAnsi" w:cs="Arial"/>
          <w:lang w:val="is-IS"/>
        </w:rPr>
        <w:t xml:space="preserve">andi þjónustusamninga og </w:t>
      </w:r>
      <w:r w:rsidR="00414963">
        <w:rPr>
          <w:rFonts w:asciiTheme="majorHAnsi" w:hAnsiTheme="majorHAnsi" w:cs="Arial"/>
          <w:lang w:val="is-IS"/>
        </w:rPr>
        <w:t xml:space="preserve">sérfræðinga þeirra </w:t>
      </w:r>
      <w:r w:rsidR="00C13FA0">
        <w:rPr>
          <w:rFonts w:asciiTheme="majorHAnsi" w:hAnsiTheme="majorHAnsi" w:cs="Arial"/>
          <w:lang w:val="is-IS"/>
        </w:rPr>
        <w:t xml:space="preserve">varðandi </w:t>
      </w:r>
      <w:r w:rsidR="00414963" w:rsidRPr="00414963">
        <w:rPr>
          <w:rFonts w:asciiTheme="majorHAnsi" w:hAnsiTheme="majorHAnsi" w:cs="Arial"/>
          <w:lang w:val="is-IS"/>
        </w:rPr>
        <w:t xml:space="preserve">sérþarfir barnanna. </w:t>
      </w:r>
      <w:r w:rsidR="00C13FA0">
        <w:rPr>
          <w:rFonts w:asciiTheme="majorHAnsi" w:hAnsiTheme="majorHAnsi" w:cs="Arial"/>
          <w:lang w:val="is-IS"/>
        </w:rPr>
        <w:t xml:space="preserve">Sé þess óskað </w:t>
      </w:r>
      <w:r w:rsidR="00C13FA0" w:rsidRPr="00414963">
        <w:rPr>
          <w:rFonts w:asciiTheme="majorHAnsi" w:hAnsiTheme="majorHAnsi" w:cs="Arial"/>
          <w:lang w:val="is-IS"/>
        </w:rPr>
        <w:t>verður</w:t>
      </w:r>
      <w:r w:rsidR="00C13FA0">
        <w:rPr>
          <w:rFonts w:asciiTheme="majorHAnsi" w:hAnsiTheme="majorHAnsi" w:cs="Arial"/>
          <w:lang w:val="is-IS"/>
        </w:rPr>
        <w:t xml:space="preserve"> e</w:t>
      </w:r>
      <w:r w:rsidR="00414963" w:rsidRPr="00414963">
        <w:rPr>
          <w:rFonts w:asciiTheme="majorHAnsi" w:hAnsiTheme="majorHAnsi" w:cs="Arial"/>
          <w:lang w:val="is-IS"/>
        </w:rPr>
        <w:t xml:space="preserve">innig unnið náið með öðrum leikskólum sem foreldrar hafa áhuga á að setja börnin á að lokinni dvöl í Krílaseli. </w:t>
      </w:r>
    </w:p>
    <w:p w14:paraId="19BF758A" w14:textId="0A91BB26" w:rsidR="000D01B3" w:rsidRPr="00C35FD5" w:rsidRDefault="005E5AF4" w:rsidP="005E5AF4">
      <w:pPr>
        <w:pStyle w:val="Heading1"/>
        <w:rPr>
          <w:b w:val="0"/>
          <w:color w:val="auto"/>
        </w:rPr>
      </w:pPr>
      <w:bookmarkStart w:id="41" w:name="_Toc393622218"/>
      <w:r w:rsidRPr="00C35FD5">
        <w:rPr>
          <w:b w:val="0"/>
          <w:color w:val="auto"/>
        </w:rPr>
        <w:t>10.</w:t>
      </w:r>
      <w:r w:rsidRPr="00C35FD5">
        <w:rPr>
          <w:b w:val="0"/>
          <w:color w:val="auto"/>
        </w:rPr>
        <w:tab/>
        <w:t>MAT OG MATSAÐFERÐIR</w:t>
      </w:r>
      <w:bookmarkEnd w:id="41"/>
      <w:r w:rsidRPr="00C35FD5">
        <w:rPr>
          <w:b w:val="0"/>
          <w:color w:val="auto"/>
        </w:rPr>
        <w:t xml:space="preserve"> </w:t>
      </w:r>
    </w:p>
    <w:p w14:paraId="610CEA53" w14:textId="77777777" w:rsidR="000D01B3" w:rsidRPr="0033768B" w:rsidRDefault="000D01B3" w:rsidP="000D01B3"/>
    <w:p w14:paraId="47865F06" w14:textId="77777777" w:rsidR="000D01B3" w:rsidRPr="00EB2E57" w:rsidRDefault="000D01B3" w:rsidP="000D01B3">
      <w:pPr>
        <w:spacing w:before="100" w:beforeAutospacing="1" w:after="100" w:afterAutospacing="1" w:line="360" w:lineRule="auto"/>
        <w:jc w:val="both"/>
        <w:rPr>
          <w:rFonts w:asciiTheme="majorHAnsi" w:hAnsiTheme="majorHAnsi" w:cs="Arial"/>
          <w:lang w:val="is-IS"/>
        </w:rPr>
      </w:pPr>
      <w:r w:rsidRPr="00EB2E57">
        <w:rPr>
          <w:rFonts w:asciiTheme="majorHAnsi" w:hAnsiTheme="majorHAnsi" w:cs="Arial"/>
          <w:lang w:val="is-IS"/>
        </w:rPr>
        <w:t xml:space="preserve">Oftast eru börn á aldrinum 1–2 ára ekki komin með mjög þróað tungumál. Þau hafa samt samskipti sín á milli sem felast í líkamstjáningu og í gegnum leik. Hægt er að fá nokkuð góða mynd af því sem að barnið fæst við með því að fylgja því eftir í nokkra daga í senn. Það auðveldar öflun gagna ef tími og viðfangsefni eru valin markvisst og spurningin, sem ætlunin er að fá svör við, er vel ígrunduð. Dæmi: Hvað er barnið að fást við? Við hverja á það samskipti? Hvernig samskipti á barnið við fullorðna? Við önnur börn? Hvað er það sem virðist skipta barnið máli? Hvert er hlutverk barnsins í þeim verkefnum sem lögð eru fyrir börnin? Mikilvægt er að leikskólakennarinn sé búinn að gera sér grein fyrir hvað hann ætlar að gera með þær upplýsingar, sem hann býr yfir, og greini gögnin samkvæmt því. </w:t>
      </w:r>
    </w:p>
    <w:p w14:paraId="08F8401A" w14:textId="13C55E53" w:rsidR="000D01B3" w:rsidRPr="00C35FD5" w:rsidRDefault="005E5AF4" w:rsidP="005E5AF4">
      <w:pPr>
        <w:pStyle w:val="Heading2"/>
        <w:rPr>
          <w:b w:val="0"/>
          <w:color w:val="auto"/>
        </w:rPr>
      </w:pPr>
      <w:bookmarkStart w:id="42" w:name="_Toc393622219"/>
      <w:r w:rsidRPr="00C35FD5">
        <w:rPr>
          <w:b w:val="0"/>
          <w:color w:val="auto"/>
        </w:rPr>
        <w:t>10.1</w:t>
      </w:r>
      <w:r w:rsidRPr="00C35FD5">
        <w:rPr>
          <w:b w:val="0"/>
          <w:color w:val="auto"/>
        </w:rPr>
        <w:tab/>
      </w:r>
      <w:r w:rsidR="000D01B3" w:rsidRPr="00C35FD5">
        <w:rPr>
          <w:b w:val="0"/>
          <w:color w:val="auto"/>
        </w:rPr>
        <w:t>Innra mat</w:t>
      </w:r>
      <w:bookmarkEnd w:id="42"/>
    </w:p>
    <w:p w14:paraId="36BFCD88" w14:textId="4B591070" w:rsidR="000D01B3" w:rsidRPr="00D35BC8" w:rsidRDefault="000D01B3" w:rsidP="000D01B3">
      <w:pPr>
        <w:spacing w:before="100" w:beforeAutospacing="1" w:after="100" w:afterAutospacing="1" w:line="360" w:lineRule="auto"/>
        <w:jc w:val="both"/>
        <w:rPr>
          <w:rFonts w:asciiTheme="majorHAnsi" w:hAnsiTheme="majorHAnsi" w:cs="Arial"/>
          <w:lang w:val="is-IS"/>
        </w:rPr>
      </w:pPr>
      <w:r w:rsidRPr="00D35BC8">
        <w:rPr>
          <w:rFonts w:asciiTheme="majorHAnsi" w:hAnsiTheme="majorHAnsi" w:cs="Arial"/>
          <w:lang w:val="is-IS"/>
        </w:rPr>
        <w:t xml:space="preserve">Innra mat byggir á gagnaöflun sem styðst við nokkrar aðferðir sem hafa gefist vel. </w:t>
      </w:r>
      <w:r>
        <w:rPr>
          <w:rFonts w:asciiTheme="majorHAnsi" w:hAnsiTheme="majorHAnsi" w:cs="Arial"/>
          <w:lang w:val="is-IS"/>
        </w:rPr>
        <w:t>Vegna aldur</w:t>
      </w:r>
      <w:r w:rsidR="00230FED">
        <w:rPr>
          <w:rFonts w:asciiTheme="majorHAnsi" w:hAnsiTheme="majorHAnsi" w:cs="Arial"/>
          <w:lang w:val="is-IS"/>
        </w:rPr>
        <w:t>s</w:t>
      </w:r>
      <w:r>
        <w:rPr>
          <w:rFonts w:asciiTheme="majorHAnsi" w:hAnsiTheme="majorHAnsi" w:cs="Arial"/>
          <w:lang w:val="is-IS"/>
        </w:rPr>
        <w:t xml:space="preserve"> barnanna í Krílasel</w:t>
      </w:r>
      <w:r w:rsidR="00230FED">
        <w:rPr>
          <w:rFonts w:asciiTheme="majorHAnsi" w:hAnsiTheme="majorHAnsi" w:cs="Arial"/>
          <w:lang w:val="is-IS"/>
        </w:rPr>
        <w:t>i væri sennilega best að að taka upp á myndbö</w:t>
      </w:r>
      <w:r w:rsidRPr="00D35BC8">
        <w:rPr>
          <w:rFonts w:asciiTheme="majorHAnsi" w:hAnsiTheme="majorHAnsi" w:cs="Arial"/>
          <w:lang w:val="is-IS"/>
        </w:rPr>
        <w:t>nd, ljósmyndir og að halda dagbók.</w:t>
      </w:r>
      <w:r w:rsidR="00BA6B48">
        <w:rPr>
          <w:rFonts w:asciiTheme="majorHAnsi" w:hAnsiTheme="majorHAnsi" w:cs="Arial"/>
          <w:lang w:val="is-IS"/>
        </w:rPr>
        <w:t xml:space="preserve"> Matið á að vera umbótamiðað og úrbætur eiga að miðast að því að laga námsumhverfið og starfsaðferðir að þörfum barnsins en ekki barnið að þörfum leikskólans. </w:t>
      </w:r>
    </w:p>
    <w:p w14:paraId="773CBB10" w14:textId="77777777" w:rsidR="000D01B3" w:rsidRPr="003B3FBB" w:rsidRDefault="000D01B3" w:rsidP="000D01B3">
      <w:pPr>
        <w:spacing w:before="100" w:beforeAutospacing="1" w:after="100" w:afterAutospacing="1" w:line="360" w:lineRule="auto"/>
        <w:jc w:val="both"/>
        <w:rPr>
          <w:rFonts w:asciiTheme="majorHAnsi" w:hAnsiTheme="majorHAnsi" w:cs="Arial"/>
          <w:lang w:val="is-IS"/>
        </w:rPr>
      </w:pPr>
      <w:r w:rsidRPr="00BC6FFD">
        <w:rPr>
          <w:rFonts w:asciiTheme="majorHAnsi" w:hAnsiTheme="majorHAnsi" w:cs="Arial"/>
          <w:b/>
          <w:lang w:val="is-IS"/>
        </w:rPr>
        <w:t>Með notkun myndbands</w:t>
      </w:r>
      <w:r w:rsidRPr="003B3FBB">
        <w:rPr>
          <w:rFonts w:asciiTheme="majorHAnsi" w:hAnsiTheme="majorHAnsi" w:cs="Arial"/>
          <w:b/>
          <w:lang w:val="is-IS"/>
        </w:rPr>
        <w:t xml:space="preserve"> </w:t>
      </w:r>
      <w:r w:rsidRPr="003B3FBB">
        <w:rPr>
          <w:rFonts w:asciiTheme="majorHAnsi" w:hAnsiTheme="majorHAnsi" w:cs="Arial"/>
          <w:lang w:val="is-IS"/>
        </w:rPr>
        <w:t xml:space="preserve"> er einu barni fylgt eftir, á ýmsum tímum dagsins, í fyrirfram ákveðinn tíma. Þannig er leitast við að horfa á heiminn með augum barnsins. Úrvinnsla felst í því að kennarinn skoðar myndbandið, einn og/eða með öðrum, og velur hvað á að vinna með áfram. Einnig má nýta myndbandið til að sýna foreldrum á foreldrafundum, barninu og öðrum sem ætlunin er að gefa innsýn í leikskóladaginn. </w:t>
      </w:r>
    </w:p>
    <w:p w14:paraId="6FE13ACA" w14:textId="77777777" w:rsidR="000D01B3" w:rsidRDefault="000D01B3" w:rsidP="000D01B3">
      <w:pPr>
        <w:spacing w:before="100" w:beforeAutospacing="1" w:after="100" w:afterAutospacing="1" w:line="360" w:lineRule="auto"/>
        <w:jc w:val="both"/>
        <w:rPr>
          <w:rFonts w:asciiTheme="majorHAnsi" w:hAnsiTheme="majorHAnsi" w:cs="Arial"/>
          <w:highlight w:val="yellow"/>
          <w:lang w:val="is-IS"/>
        </w:rPr>
      </w:pPr>
      <w:r w:rsidRPr="00BC6FFD">
        <w:rPr>
          <w:rFonts w:asciiTheme="majorHAnsi" w:hAnsiTheme="majorHAnsi" w:cs="Arial"/>
          <w:b/>
          <w:lang w:val="is-IS"/>
        </w:rPr>
        <w:t>Með ljósmyndum</w:t>
      </w:r>
      <w:r w:rsidRPr="003B3FBB">
        <w:rPr>
          <w:rFonts w:asciiTheme="majorHAnsi" w:hAnsiTheme="majorHAnsi" w:cs="Arial"/>
          <w:b/>
          <w:lang w:val="is-IS"/>
        </w:rPr>
        <w:t xml:space="preserve"> </w:t>
      </w:r>
      <w:r w:rsidRPr="003B3FBB">
        <w:rPr>
          <w:rFonts w:asciiTheme="majorHAnsi" w:hAnsiTheme="majorHAnsi" w:cs="Arial"/>
          <w:lang w:val="is-IS"/>
        </w:rPr>
        <w:t xml:space="preserve">er t.d.reynt að fanga svipbrigði barnsins í ákveðnum aðstæðum eða sýna ferli ákveðins verkefnis. Taka þarf nærmyndir án þess þó að það trufli barnið. </w:t>
      </w:r>
      <w:r>
        <w:rPr>
          <w:rFonts w:asciiTheme="majorHAnsi" w:hAnsiTheme="majorHAnsi" w:cs="Arial"/>
          <w:lang w:val="is-IS"/>
        </w:rPr>
        <w:t xml:space="preserve">Við </w:t>
      </w:r>
      <w:r w:rsidRPr="007C0280">
        <w:rPr>
          <w:rFonts w:asciiTheme="majorHAnsi" w:hAnsiTheme="majorHAnsi" w:cs="Arial"/>
          <w:lang w:val="is-IS"/>
        </w:rPr>
        <w:t xml:space="preserve">úrvinnslu þarf kennarinn að ígrunda það sem birtist á myndinni í ljósi þeirra upplýsinga sem hann skráir hjá sér þegar myndirnar eru teknar. Þannig getur ljósmynd varpað ágætu ljósi á athafnir barnsins. </w:t>
      </w:r>
    </w:p>
    <w:p w14:paraId="2E993977" w14:textId="3B25EB24" w:rsidR="000D01B3" w:rsidRDefault="000D01B3" w:rsidP="000D01B3">
      <w:pPr>
        <w:spacing w:before="100" w:beforeAutospacing="1" w:after="100" w:afterAutospacing="1" w:line="360" w:lineRule="auto"/>
        <w:jc w:val="both"/>
        <w:rPr>
          <w:rFonts w:asciiTheme="majorHAnsi" w:hAnsiTheme="majorHAnsi" w:cs="Arial"/>
          <w:lang w:val="is-IS"/>
        </w:rPr>
      </w:pPr>
      <w:r w:rsidRPr="00EF493F">
        <w:rPr>
          <w:rFonts w:asciiTheme="majorHAnsi" w:hAnsiTheme="majorHAnsi" w:cs="Arial"/>
          <w:lang w:val="is-IS"/>
        </w:rPr>
        <w:t xml:space="preserve">Einnig er gott að styðjast við </w:t>
      </w:r>
      <w:r w:rsidRPr="00A20C70">
        <w:rPr>
          <w:rFonts w:asciiTheme="majorHAnsi" w:hAnsiTheme="majorHAnsi" w:cs="Arial"/>
          <w:b/>
          <w:lang w:val="is-IS"/>
        </w:rPr>
        <w:t>dagbækur</w:t>
      </w:r>
      <w:r w:rsidRPr="00EF493F">
        <w:rPr>
          <w:rFonts w:asciiTheme="majorHAnsi" w:hAnsiTheme="majorHAnsi" w:cs="Arial"/>
          <w:lang w:val="is-IS"/>
        </w:rPr>
        <w:t xml:space="preserve"> þar sem skrifað er niður það sem drífur á daga barnsins. Hvernig það nærist, hvílist, við hvern/hverja það leikur yfir daginn og hvað barnið fæst við. </w:t>
      </w:r>
      <w:r w:rsidR="00046BFA">
        <w:rPr>
          <w:rFonts w:asciiTheme="majorHAnsi" w:hAnsiTheme="majorHAnsi" w:cs="Arial"/>
          <w:lang w:val="is-IS"/>
        </w:rPr>
        <w:t xml:space="preserve">Mikilvægt er að </w:t>
      </w:r>
      <w:r w:rsidR="00046BFA" w:rsidRPr="00240A8E">
        <w:rPr>
          <w:rFonts w:asciiTheme="majorHAnsi" w:hAnsiTheme="majorHAnsi" w:cs="Arial"/>
          <w:lang w:val="is-IS"/>
        </w:rPr>
        <w:t>hlustað sé á barnið út frá forsendum þess v</w:t>
      </w:r>
      <w:r w:rsidRPr="00240A8E">
        <w:rPr>
          <w:rFonts w:asciiTheme="majorHAnsi" w:hAnsiTheme="majorHAnsi" w:cs="Arial"/>
          <w:lang w:val="is-IS"/>
        </w:rPr>
        <w:t xml:space="preserve">ið úrvinnslu </w:t>
      </w:r>
      <w:r w:rsidR="00046BFA" w:rsidRPr="00240A8E">
        <w:rPr>
          <w:rFonts w:asciiTheme="majorHAnsi" w:hAnsiTheme="majorHAnsi" w:cs="Arial"/>
          <w:lang w:val="is-IS"/>
        </w:rPr>
        <w:t xml:space="preserve">gagnanna. T.d. hvað </w:t>
      </w:r>
      <w:r w:rsidRPr="00240A8E">
        <w:rPr>
          <w:rFonts w:asciiTheme="majorHAnsi" w:hAnsiTheme="majorHAnsi" w:cs="Arial"/>
          <w:lang w:val="is-IS"/>
        </w:rPr>
        <w:t>skiptir barnið máli</w:t>
      </w:r>
      <w:r w:rsidR="00046BFA" w:rsidRPr="00240A8E">
        <w:rPr>
          <w:rFonts w:asciiTheme="majorHAnsi" w:hAnsiTheme="majorHAnsi" w:cs="Arial"/>
          <w:lang w:val="is-IS"/>
        </w:rPr>
        <w:t>?</w:t>
      </w:r>
      <w:r w:rsidRPr="00240A8E">
        <w:rPr>
          <w:rFonts w:asciiTheme="majorHAnsi" w:hAnsiTheme="majorHAnsi" w:cs="Arial"/>
          <w:lang w:val="is-IS"/>
        </w:rPr>
        <w:t xml:space="preserve">. </w:t>
      </w:r>
      <w:r w:rsidR="00240A8E">
        <w:rPr>
          <w:rFonts w:asciiTheme="majorHAnsi" w:hAnsiTheme="majorHAnsi" w:cs="Arial"/>
          <w:lang w:val="is-IS"/>
        </w:rPr>
        <w:t xml:space="preserve">Skráningarblöð hafa reynst vel </w:t>
      </w:r>
      <w:r w:rsidR="00240A8E" w:rsidRPr="00230FED">
        <w:rPr>
          <w:rFonts w:asciiTheme="majorHAnsi" w:hAnsiTheme="majorHAnsi" w:cs="Arial"/>
          <w:lang w:val="is-IS"/>
        </w:rPr>
        <w:t>t</w:t>
      </w:r>
      <w:r w:rsidRPr="00230FED">
        <w:rPr>
          <w:rFonts w:asciiTheme="majorHAnsi" w:hAnsiTheme="majorHAnsi" w:cs="Arial"/>
          <w:lang w:val="is-IS"/>
        </w:rPr>
        <w:t xml:space="preserve">il </w:t>
      </w:r>
      <w:r w:rsidRPr="00240A8E">
        <w:rPr>
          <w:rFonts w:asciiTheme="majorHAnsi" w:hAnsiTheme="majorHAnsi" w:cs="Arial"/>
          <w:lang w:val="is-IS"/>
        </w:rPr>
        <w:t>að fylgjast með framvindu barns í einstaka verkefnum og getu þess og náms- og þroskaleiðum</w:t>
      </w:r>
      <w:r w:rsidR="00240A8E" w:rsidRPr="00240A8E">
        <w:rPr>
          <w:rFonts w:asciiTheme="majorHAnsi" w:hAnsiTheme="majorHAnsi" w:cs="Arial"/>
          <w:lang w:val="is-IS"/>
        </w:rPr>
        <w:t>.</w:t>
      </w:r>
      <w:r w:rsidRPr="00240A8E">
        <w:rPr>
          <w:rFonts w:asciiTheme="majorHAnsi" w:hAnsiTheme="majorHAnsi" w:cs="Arial"/>
          <w:lang w:val="is-IS"/>
        </w:rPr>
        <w:t xml:space="preserve"> Þa</w:t>
      </w:r>
      <w:r w:rsidR="00240A8E" w:rsidRPr="00240A8E">
        <w:rPr>
          <w:rFonts w:asciiTheme="majorHAnsi" w:hAnsiTheme="majorHAnsi" w:cs="Arial"/>
          <w:lang w:val="is-IS"/>
        </w:rPr>
        <w:t xml:space="preserve">nnig er hægt að fá yfirsýn yfir </w:t>
      </w:r>
      <w:r w:rsidRPr="00240A8E">
        <w:rPr>
          <w:rFonts w:asciiTheme="majorHAnsi" w:hAnsiTheme="majorHAnsi" w:cs="Arial"/>
          <w:lang w:val="is-IS"/>
        </w:rPr>
        <w:t>hver þátttaka barnsins var, ferlið</w:t>
      </w:r>
      <w:r w:rsidR="00240A8E" w:rsidRPr="00240A8E">
        <w:rPr>
          <w:rFonts w:asciiTheme="majorHAnsi" w:hAnsiTheme="majorHAnsi" w:cs="Arial"/>
          <w:lang w:val="is-IS"/>
        </w:rPr>
        <w:t>,</w:t>
      </w:r>
      <w:r w:rsidRPr="00240A8E">
        <w:rPr>
          <w:rFonts w:asciiTheme="majorHAnsi" w:hAnsiTheme="majorHAnsi" w:cs="Arial"/>
          <w:lang w:val="is-IS"/>
        </w:rPr>
        <w:t xml:space="preserve"> og hvað má læra af því. </w:t>
      </w:r>
      <w:r w:rsidR="00230FED" w:rsidRPr="00230FED">
        <w:rPr>
          <w:rFonts w:asciiTheme="majorHAnsi" w:hAnsiTheme="majorHAnsi" w:cs="Arial"/>
          <w:lang w:val="is-IS"/>
        </w:rPr>
        <w:t>M</w:t>
      </w:r>
      <w:r w:rsidRPr="00230FED">
        <w:rPr>
          <w:rFonts w:asciiTheme="majorHAnsi" w:hAnsiTheme="majorHAnsi" w:cs="Arial"/>
          <w:lang w:val="is-IS"/>
        </w:rPr>
        <w:t xml:space="preserve">ikilvægt að setja sér markmið um hvað gera skal við upplýsingarnar. Til að skráning komi að gagni fyrir barnið verður leikskólakennarinn að vinna úr og ígrunda skráninguna og koma með tillögur að næstu skrefum. </w:t>
      </w:r>
      <w:r w:rsidR="00240A8E" w:rsidRPr="00230FED">
        <w:rPr>
          <w:rFonts w:asciiTheme="majorHAnsi" w:hAnsiTheme="majorHAnsi" w:cs="Arial"/>
          <w:lang w:val="is-IS"/>
        </w:rPr>
        <w:t xml:space="preserve">Ef sá leikskóli sem tekur við barninu </w:t>
      </w:r>
      <w:r w:rsidR="00230FED" w:rsidRPr="00230FED">
        <w:rPr>
          <w:rFonts w:asciiTheme="majorHAnsi" w:hAnsiTheme="majorHAnsi" w:cs="Arial"/>
          <w:lang w:val="is-IS"/>
        </w:rPr>
        <w:t xml:space="preserve">um 24 mánaða aldurinn </w:t>
      </w:r>
      <w:r w:rsidR="00240A8E" w:rsidRPr="00230FED">
        <w:rPr>
          <w:rFonts w:asciiTheme="majorHAnsi" w:hAnsiTheme="majorHAnsi" w:cs="Arial"/>
          <w:lang w:val="is-IS"/>
        </w:rPr>
        <w:t xml:space="preserve">óskar eftir má afhenda honum </w:t>
      </w:r>
      <w:r w:rsidR="00230FED" w:rsidRPr="00230FED">
        <w:rPr>
          <w:rFonts w:asciiTheme="majorHAnsi" w:hAnsiTheme="majorHAnsi" w:cs="Arial"/>
          <w:lang w:val="is-IS"/>
        </w:rPr>
        <w:t>gögn um barnið með samþykki foreldra. Þe</w:t>
      </w:r>
      <w:r w:rsidR="001B46BB">
        <w:rPr>
          <w:rFonts w:asciiTheme="majorHAnsi" w:hAnsiTheme="majorHAnsi" w:cs="Arial"/>
          <w:lang w:val="is-IS"/>
        </w:rPr>
        <w:t>tta á kannski sérstaklega við þegar</w:t>
      </w:r>
      <w:r w:rsidR="00230FED" w:rsidRPr="00230FED">
        <w:rPr>
          <w:rFonts w:asciiTheme="majorHAnsi" w:hAnsiTheme="majorHAnsi" w:cs="Arial"/>
          <w:lang w:val="is-IS"/>
        </w:rPr>
        <w:t xml:space="preserve"> um sérþarfir barns er að ræða.</w:t>
      </w:r>
      <w:r w:rsidR="00A20C70">
        <w:rPr>
          <w:rFonts w:asciiTheme="majorHAnsi" w:hAnsiTheme="majorHAnsi" w:cs="Arial"/>
          <w:lang w:val="is-IS"/>
        </w:rPr>
        <w:t xml:space="preserve"> Innra mat fer fram tvisvar á ári á vorin og haustin og eru niðurstöður ræddar við foreldra í foreldraviðtölum.</w:t>
      </w:r>
    </w:p>
    <w:p w14:paraId="7F17159B" w14:textId="6DE7ADF2" w:rsidR="00D062AB" w:rsidRDefault="00D062AB" w:rsidP="000D01B3">
      <w:pPr>
        <w:spacing w:before="100" w:beforeAutospacing="1" w:after="100" w:afterAutospacing="1" w:line="360" w:lineRule="auto"/>
        <w:jc w:val="both"/>
        <w:rPr>
          <w:rFonts w:asciiTheme="majorHAnsi" w:hAnsiTheme="majorHAnsi" w:cs="Arial"/>
          <w:lang w:val="is-IS"/>
        </w:rPr>
      </w:pPr>
      <w:r>
        <w:rPr>
          <w:rFonts w:asciiTheme="majorHAnsi" w:hAnsiTheme="majorHAnsi" w:cs="Arial"/>
          <w:lang w:val="is-IS"/>
        </w:rPr>
        <w:t xml:space="preserve">Áætlað er að </w:t>
      </w:r>
      <w:r w:rsidR="00BA6B48">
        <w:rPr>
          <w:rFonts w:asciiTheme="majorHAnsi" w:hAnsiTheme="majorHAnsi" w:cs="Arial"/>
          <w:lang w:val="is-IS"/>
        </w:rPr>
        <w:t xml:space="preserve">gera matáætlun til þriggja ára og að </w:t>
      </w:r>
      <w:r>
        <w:rPr>
          <w:rFonts w:asciiTheme="majorHAnsi" w:hAnsiTheme="majorHAnsi" w:cs="Arial"/>
          <w:lang w:val="is-IS"/>
        </w:rPr>
        <w:t>endurskoðun á innra mati og aðferðum þess fari fram á 3 ára fresti.</w:t>
      </w:r>
    </w:p>
    <w:p w14:paraId="65525230" w14:textId="77777777" w:rsidR="00624F65" w:rsidRDefault="00624F65" w:rsidP="000D01B3">
      <w:pPr>
        <w:spacing w:before="100" w:beforeAutospacing="1" w:after="100" w:afterAutospacing="1" w:line="360" w:lineRule="auto"/>
        <w:jc w:val="both"/>
        <w:rPr>
          <w:rFonts w:asciiTheme="majorHAnsi" w:hAnsiTheme="majorHAnsi" w:cs="Arial"/>
          <w:lang w:val="is-IS"/>
        </w:rPr>
      </w:pPr>
    </w:p>
    <w:p w14:paraId="2227F666" w14:textId="77777777" w:rsidR="00624F65" w:rsidRDefault="00624F65" w:rsidP="000D01B3">
      <w:pPr>
        <w:spacing w:before="100" w:beforeAutospacing="1" w:after="100" w:afterAutospacing="1" w:line="360" w:lineRule="auto"/>
        <w:jc w:val="both"/>
        <w:rPr>
          <w:rFonts w:asciiTheme="majorHAnsi" w:hAnsiTheme="majorHAnsi" w:cs="Arial"/>
          <w:lang w:val="is-IS"/>
        </w:rPr>
      </w:pPr>
    </w:p>
    <w:p w14:paraId="72245D4D" w14:textId="77777777" w:rsidR="00624F65" w:rsidRDefault="00624F65" w:rsidP="000D01B3">
      <w:pPr>
        <w:spacing w:before="100" w:beforeAutospacing="1" w:after="100" w:afterAutospacing="1" w:line="360" w:lineRule="auto"/>
        <w:jc w:val="both"/>
        <w:rPr>
          <w:rFonts w:asciiTheme="majorHAnsi" w:hAnsiTheme="majorHAnsi" w:cs="Arial"/>
          <w:lang w:val="is-IS"/>
        </w:rPr>
      </w:pPr>
    </w:p>
    <w:p w14:paraId="781C404A" w14:textId="77777777" w:rsidR="00624F65" w:rsidRDefault="00624F65" w:rsidP="000D01B3">
      <w:pPr>
        <w:spacing w:before="100" w:beforeAutospacing="1" w:after="100" w:afterAutospacing="1" w:line="360" w:lineRule="auto"/>
        <w:jc w:val="both"/>
        <w:rPr>
          <w:rFonts w:asciiTheme="majorHAnsi" w:hAnsiTheme="majorHAnsi" w:cs="Arial"/>
          <w:lang w:val="is-IS"/>
        </w:rPr>
      </w:pPr>
    </w:p>
    <w:p w14:paraId="14BA7EB1" w14:textId="77777777" w:rsidR="007A78C7" w:rsidRDefault="007A78C7" w:rsidP="00624F65">
      <w:pPr>
        <w:pStyle w:val="Heading1"/>
        <w:rPr>
          <w:b w:val="0"/>
          <w:color w:val="auto"/>
        </w:rPr>
      </w:pPr>
    </w:p>
    <w:p w14:paraId="519AFEE0" w14:textId="77777777" w:rsidR="007A78C7" w:rsidRDefault="007A78C7" w:rsidP="00624F65">
      <w:pPr>
        <w:pStyle w:val="Heading1"/>
        <w:rPr>
          <w:b w:val="0"/>
          <w:color w:val="auto"/>
        </w:rPr>
      </w:pPr>
    </w:p>
    <w:p w14:paraId="4230C884" w14:textId="77777777" w:rsidR="007A78C7" w:rsidRDefault="007A78C7" w:rsidP="00624F65">
      <w:pPr>
        <w:pStyle w:val="Heading1"/>
        <w:rPr>
          <w:b w:val="0"/>
          <w:color w:val="auto"/>
        </w:rPr>
      </w:pPr>
    </w:p>
    <w:p w14:paraId="6489546E" w14:textId="77777777" w:rsidR="007A78C7" w:rsidRDefault="007A78C7" w:rsidP="00624F65">
      <w:pPr>
        <w:pStyle w:val="Heading1"/>
        <w:rPr>
          <w:b w:val="0"/>
          <w:color w:val="auto"/>
        </w:rPr>
      </w:pPr>
    </w:p>
    <w:p w14:paraId="0378F00F" w14:textId="77777777" w:rsidR="007A78C7" w:rsidRDefault="007A78C7" w:rsidP="00624F65">
      <w:pPr>
        <w:pStyle w:val="Heading1"/>
        <w:rPr>
          <w:b w:val="0"/>
          <w:color w:val="auto"/>
        </w:rPr>
      </w:pPr>
    </w:p>
    <w:p w14:paraId="4531B0D3" w14:textId="77777777" w:rsidR="007A78C7" w:rsidRDefault="007A78C7" w:rsidP="00624F65">
      <w:pPr>
        <w:pStyle w:val="Heading1"/>
        <w:rPr>
          <w:b w:val="0"/>
          <w:color w:val="auto"/>
        </w:rPr>
      </w:pPr>
    </w:p>
    <w:p w14:paraId="1C9541E6" w14:textId="77777777" w:rsidR="00BC6FFD" w:rsidRDefault="00BC6FFD" w:rsidP="00624F65">
      <w:pPr>
        <w:pStyle w:val="Heading1"/>
        <w:rPr>
          <w:rFonts w:asciiTheme="minorHAnsi" w:eastAsiaTheme="minorEastAsia" w:hAnsiTheme="minorHAnsi" w:cstheme="minorBidi"/>
          <w:b w:val="0"/>
          <w:bCs w:val="0"/>
          <w:color w:val="auto"/>
          <w:sz w:val="24"/>
          <w:szCs w:val="24"/>
          <w:lang w:val="en-US"/>
        </w:rPr>
      </w:pPr>
      <w:bookmarkStart w:id="43" w:name="_Toc393622220"/>
    </w:p>
    <w:p w14:paraId="53026A84" w14:textId="77777777" w:rsidR="00BC6FFD" w:rsidRPr="00BC6FFD" w:rsidRDefault="00BC6FFD" w:rsidP="00BC6FFD"/>
    <w:p w14:paraId="28F75A38" w14:textId="5866682C" w:rsidR="00624F65" w:rsidRPr="0040095C" w:rsidRDefault="00624F65" w:rsidP="00624F65">
      <w:pPr>
        <w:pStyle w:val="Heading1"/>
        <w:rPr>
          <w:b w:val="0"/>
          <w:color w:val="auto"/>
        </w:rPr>
      </w:pPr>
      <w:r w:rsidRPr="0040095C">
        <w:rPr>
          <w:b w:val="0"/>
          <w:color w:val="auto"/>
        </w:rPr>
        <w:t>11.</w:t>
      </w:r>
      <w:r w:rsidRPr="0040095C">
        <w:rPr>
          <w:b w:val="0"/>
          <w:color w:val="auto"/>
        </w:rPr>
        <w:tab/>
        <w:t>HEIMILDIR</w:t>
      </w:r>
      <w:bookmarkEnd w:id="43"/>
    </w:p>
    <w:p w14:paraId="344CEA7D" w14:textId="77777777" w:rsidR="00624F65" w:rsidRPr="00043CD7" w:rsidRDefault="00624F65" w:rsidP="00624F65">
      <w:pPr>
        <w:spacing w:line="360" w:lineRule="auto"/>
        <w:jc w:val="both"/>
        <w:rPr>
          <w:rFonts w:ascii="Times New Roman" w:hAnsi="Times New Roman" w:cs="Times New Roman"/>
          <w:sz w:val="28"/>
          <w:szCs w:val="28"/>
        </w:rPr>
      </w:pPr>
    </w:p>
    <w:p w14:paraId="05CC9694" w14:textId="77777777" w:rsidR="00624F65" w:rsidRPr="0040095C" w:rsidRDefault="00624F65" w:rsidP="00624F65">
      <w:pPr>
        <w:spacing w:line="360" w:lineRule="auto"/>
        <w:jc w:val="both"/>
        <w:rPr>
          <w:rFonts w:asciiTheme="majorHAnsi" w:eastAsia="Times New Roman" w:hAnsiTheme="majorHAnsi" w:cs="Times New Roman"/>
          <w:kern w:val="1"/>
          <w:lang w:eastAsia="ar-SA"/>
        </w:rPr>
      </w:pPr>
      <w:r w:rsidRPr="0040095C">
        <w:rPr>
          <w:rFonts w:asciiTheme="majorHAnsi" w:eastAsia="Times New Roman" w:hAnsiTheme="majorHAnsi" w:cs="Times New Roman"/>
          <w:kern w:val="1"/>
          <w:lang w:eastAsia="ar-SA"/>
        </w:rPr>
        <w:t>Dewey</w:t>
      </w:r>
      <w:proofErr w:type="gramStart"/>
      <w:r w:rsidRPr="0040095C">
        <w:rPr>
          <w:rFonts w:asciiTheme="majorHAnsi" w:eastAsia="Times New Roman" w:hAnsiTheme="majorHAnsi" w:cs="Times New Roman"/>
          <w:kern w:val="1"/>
          <w:lang w:eastAsia="ar-SA"/>
        </w:rPr>
        <w:t>,  J</w:t>
      </w:r>
      <w:proofErr w:type="gramEnd"/>
      <w:r w:rsidRPr="0040095C">
        <w:rPr>
          <w:rFonts w:asciiTheme="majorHAnsi" w:eastAsia="Times New Roman" w:hAnsiTheme="majorHAnsi" w:cs="Times New Roman"/>
          <w:kern w:val="1"/>
          <w:lang w:eastAsia="ar-SA"/>
        </w:rPr>
        <w:t>. (1902). </w:t>
      </w:r>
      <w:r w:rsidRPr="0040095C">
        <w:rPr>
          <w:rFonts w:asciiTheme="majorHAnsi" w:eastAsia="Times New Roman" w:hAnsiTheme="majorHAnsi" w:cs="Times New Roman"/>
          <w:i/>
          <w:kern w:val="1"/>
          <w:lang w:eastAsia="ar-SA"/>
        </w:rPr>
        <w:t>The Child and the Curriculum. </w:t>
      </w:r>
      <w:r w:rsidRPr="0040095C">
        <w:rPr>
          <w:rFonts w:asciiTheme="majorHAnsi" w:eastAsia="Times New Roman" w:hAnsiTheme="majorHAnsi" w:cs="Times New Roman"/>
          <w:kern w:val="1"/>
          <w:lang w:eastAsia="ar-SA"/>
        </w:rPr>
        <w:t>Chicago: University of Chicago Press.</w:t>
      </w:r>
    </w:p>
    <w:p w14:paraId="14B96517" w14:textId="77777777" w:rsidR="00624F65" w:rsidRPr="0040095C" w:rsidRDefault="00624F65" w:rsidP="00624F65">
      <w:pPr>
        <w:spacing w:line="360" w:lineRule="auto"/>
        <w:jc w:val="both"/>
        <w:rPr>
          <w:rFonts w:asciiTheme="majorHAnsi" w:eastAsia="Times New Roman" w:hAnsiTheme="majorHAnsi" w:cs="Times New Roman"/>
          <w:kern w:val="1"/>
          <w:lang w:eastAsia="ar-SA"/>
        </w:rPr>
      </w:pPr>
    </w:p>
    <w:p w14:paraId="2767D51C" w14:textId="77777777" w:rsidR="00624F65" w:rsidRPr="0040095C" w:rsidRDefault="00624F65" w:rsidP="0040095C">
      <w:pPr>
        <w:spacing w:line="360" w:lineRule="auto"/>
        <w:ind w:left="284" w:hanging="284"/>
        <w:jc w:val="both"/>
        <w:rPr>
          <w:rFonts w:asciiTheme="majorHAnsi" w:eastAsia="Times New Roman" w:hAnsiTheme="majorHAnsi" w:cs="Times New Roman"/>
          <w:kern w:val="1"/>
          <w:lang w:eastAsia="ar-SA"/>
        </w:rPr>
      </w:pPr>
      <w:proofErr w:type="gramStart"/>
      <w:r w:rsidRPr="0040095C">
        <w:rPr>
          <w:rFonts w:asciiTheme="majorHAnsi" w:eastAsia="Times New Roman" w:hAnsiTheme="majorHAnsi" w:cs="Times New Roman"/>
          <w:kern w:val="1"/>
          <w:lang w:eastAsia="ar-SA"/>
        </w:rPr>
        <w:t>Dewey, J. (1902/1973).</w:t>
      </w:r>
      <w:proofErr w:type="gramEnd"/>
      <w:r w:rsidRPr="0040095C">
        <w:rPr>
          <w:rFonts w:asciiTheme="majorHAnsi" w:eastAsia="Times New Roman" w:hAnsiTheme="majorHAnsi" w:cs="Times New Roman"/>
          <w:kern w:val="1"/>
          <w:lang w:eastAsia="ar-SA"/>
        </w:rPr>
        <w:t xml:space="preserve"> </w:t>
      </w:r>
      <w:proofErr w:type="gramStart"/>
      <w:r w:rsidRPr="0040095C">
        <w:rPr>
          <w:rFonts w:asciiTheme="majorHAnsi" w:eastAsia="Times New Roman" w:hAnsiTheme="majorHAnsi" w:cs="Times New Roman"/>
          <w:kern w:val="1"/>
          <w:lang w:eastAsia="ar-SA"/>
        </w:rPr>
        <w:t>The child and the curriculum.</w:t>
      </w:r>
      <w:proofErr w:type="gramEnd"/>
      <w:r w:rsidRPr="0040095C">
        <w:rPr>
          <w:rFonts w:asciiTheme="majorHAnsi" w:eastAsia="Times New Roman" w:hAnsiTheme="majorHAnsi" w:cs="Times New Roman"/>
          <w:kern w:val="1"/>
          <w:lang w:eastAsia="ar-SA"/>
        </w:rPr>
        <w:t xml:space="preserve"> In John McDermott (ritstj.). </w:t>
      </w:r>
      <w:proofErr w:type="gramStart"/>
      <w:r w:rsidRPr="0040095C">
        <w:rPr>
          <w:rFonts w:asciiTheme="majorHAnsi" w:eastAsia="Times New Roman" w:hAnsiTheme="majorHAnsi" w:cs="Times New Roman"/>
          <w:i/>
          <w:kern w:val="1"/>
          <w:lang w:eastAsia="ar-SA"/>
        </w:rPr>
        <w:t>The philosophy of John Dewey</w:t>
      </w:r>
      <w:r w:rsidRPr="0040095C">
        <w:rPr>
          <w:rFonts w:asciiTheme="majorHAnsi" w:eastAsia="Times New Roman" w:hAnsiTheme="majorHAnsi" w:cs="Times New Roman"/>
          <w:kern w:val="1"/>
          <w:lang w:eastAsia="ar-SA"/>
        </w:rPr>
        <w:t>.</w:t>
      </w:r>
      <w:proofErr w:type="gramEnd"/>
      <w:r w:rsidRPr="0040095C">
        <w:rPr>
          <w:rFonts w:asciiTheme="majorHAnsi" w:eastAsia="Times New Roman" w:hAnsiTheme="majorHAnsi" w:cs="Times New Roman"/>
          <w:kern w:val="1"/>
          <w:lang w:eastAsia="ar-SA"/>
        </w:rPr>
        <w:t xml:space="preserve"> Chicago: The University of Chicago Press.</w:t>
      </w:r>
    </w:p>
    <w:p w14:paraId="55675E06" w14:textId="77777777" w:rsidR="00624F65" w:rsidRPr="00043CD7" w:rsidRDefault="00624F65" w:rsidP="00624F65">
      <w:pPr>
        <w:spacing w:line="360" w:lineRule="auto"/>
        <w:jc w:val="both"/>
        <w:rPr>
          <w:rFonts w:ascii="Times New Roman" w:eastAsia="Times New Roman" w:hAnsi="Times New Roman" w:cs="Times New Roman"/>
          <w:kern w:val="1"/>
          <w:sz w:val="22"/>
          <w:lang w:eastAsia="ar-SA"/>
        </w:rPr>
      </w:pPr>
    </w:p>
    <w:p w14:paraId="798EF7A0" w14:textId="77777777" w:rsidR="00624F65" w:rsidRPr="0040095C" w:rsidRDefault="00624F65" w:rsidP="00624F65">
      <w:pPr>
        <w:spacing w:line="360" w:lineRule="auto"/>
        <w:ind w:left="284" w:hanging="284"/>
        <w:jc w:val="both"/>
        <w:rPr>
          <w:rFonts w:asciiTheme="majorHAnsi" w:eastAsia="Times New Roman" w:hAnsiTheme="majorHAnsi" w:cs="Times New Roman"/>
          <w:kern w:val="1"/>
          <w:lang w:eastAsia="ar-SA"/>
        </w:rPr>
      </w:pPr>
      <w:r w:rsidRPr="0040095C">
        <w:rPr>
          <w:rFonts w:asciiTheme="majorHAnsi" w:eastAsia="Times New Roman" w:hAnsiTheme="majorHAnsi" w:cs="Times New Roman"/>
          <w:kern w:val="1"/>
          <w:lang w:eastAsia="ar-SA"/>
        </w:rPr>
        <w:t>Cuffaro, H. (1995). </w:t>
      </w:r>
      <w:r w:rsidRPr="0040095C">
        <w:rPr>
          <w:rFonts w:asciiTheme="majorHAnsi" w:eastAsia="Times New Roman" w:hAnsiTheme="majorHAnsi" w:cs="Times New Roman"/>
          <w:i/>
          <w:kern w:val="1"/>
          <w:lang w:eastAsia="ar-SA"/>
        </w:rPr>
        <w:t>Experimenting with the world</w:t>
      </w:r>
      <w:r w:rsidRPr="0040095C">
        <w:rPr>
          <w:rFonts w:asciiTheme="majorHAnsi" w:eastAsia="Times New Roman" w:hAnsiTheme="majorHAnsi" w:cs="Times New Roman"/>
          <w:kern w:val="1"/>
          <w:lang w:eastAsia="ar-SA"/>
        </w:rPr>
        <w:t xml:space="preserve">: </w:t>
      </w:r>
      <w:r w:rsidRPr="0040095C">
        <w:rPr>
          <w:rFonts w:asciiTheme="majorHAnsi" w:eastAsia="Times New Roman" w:hAnsiTheme="majorHAnsi" w:cs="Times New Roman"/>
          <w:i/>
          <w:kern w:val="1"/>
          <w:lang w:eastAsia="ar-SA"/>
        </w:rPr>
        <w:t>John Dewey and the early childhood classroom</w:t>
      </w:r>
      <w:r w:rsidRPr="0040095C">
        <w:rPr>
          <w:rFonts w:asciiTheme="majorHAnsi" w:eastAsia="Times New Roman" w:hAnsiTheme="majorHAnsi" w:cs="Times New Roman"/>
          <w:kern w:val="1"/>
          <w:lang w:eastAsia="ar-SA"/>
        </w:rPr>
        <w:t>. New York: Teacher Collage Press.</w:t>
      </w:r>
    </w:p>
    <w:p w14:paraId="7CBEA118" w14:textId="77777777" w:rsidR="00624F65" w:rsidRDefault="00624F65" w:rsidP="00624F65">
      <w:pPr>
        <w:spacing w:line="360" w:lineRule="auto"/>
        <w:ind w:left="284" w:hanging="284"/>
        <w:jc w:val="both"/>
        <w:rPr>
          <w:rFonts w:ascii="Times New Roman" w:eastAsia="Times New Roman" w:hAnsi="Times New Roman" w:cs="Times New Roman"/>
          <w:kern w:val="1"/>
          <w:sz w:val="22"/>
          <w:lang w:eastAsia="ar-SA"/>
        </w:rPr>
      </w:pPr>
    </w:p>
    <w:p w14:paraId="38370C2E" w14:textId="77777777" w:rsidR="00624F65" w:rsidRPr="0040095C" w:rsidRDefault="00624F65" w:rsidP="0040095C">
      <w:pPr>
        <w:spacing w:before="100" w:beforeAutospacing="1" w:after="100" w:afterAutospacing="1"/>
        <w:ind w:left="284" w:hanging="284"/>
        <w:rPr>
          <w:rFonts w:asciiTheme="majorHAnsi" w:hAnsiTheme="majorHAnsi" w:cs="Times New Roman"/>
          <w:sz w:val="20"/>
          <w:szCs w:val="20"/>
          <w:lang w:val="is-IS"/>
        </w:rPr>
      </w:pPr>
      <w:r w:rsidRPr="0040095C">
        <w:rPr>
          <w:rFonts w:asciiTheme="majorHAnsi" w:hAnsiTheme="majorHAnsi" w:cs="Times New Roman"/>
          <w:lang w:val="is-IS"/>
        </w:rPr>
        <w:t xml:space="preserve">Goldschmied, Elinor og Sonia Jackson. (1994). People under three. Young children in day care. London: Routledge. </w:t>
      </w:r>
    </w:p>
    <w:p w14:paraId="32DB214B" w14:textId="77777777" w:rsidR="00624F65" w:rsidRPr="00043CD7" w:rsidRDefault="00624F65" w:rsidP="00624F65">
      <w:pPr>
        <w:spacing w:line="360" w:lineRule="auto"/>
        <w:ind w:left="284" w:hanging="284"/>
        <w:jc w:val="both"/>
        <w:rPr>
          <w:rFonts w:ascii="Times New Roman" w:eastAsia="Times New Roman" w:hAnsi="Times New Roman" w:cs="Times New Roman"/>
          <w:kern w:val="1"/>
          <w:sz w:val="22"/>
          <w:lang w:eastAsia="ar-SA"/>
        </w:rPr>
      </w:pPr>
    </w:p>
    <w:p w14:paraId="1B991942" w14:textId="77777777" w:rsidR="00624F65" w:rsidRPr="0040095C" w:rsidRDefault="00624F65" w:rsidP="00624F65">
      <w:pPr>
        <w:spacing w:line="360" w:lineRule="auto"/>
        <w:jc w:val="both"/>
        <w:rPr>
          <w:rFonts w:asciiTheme="majorHAnsi" w:eastAsia="Times New Roman" w:hAnsiTheme="majorHAnsi" w:cs="Times New Roman"/>
          <w:i/>
          <w:kern w:val="1"/>
          <w:lang w:eastAsia="ar-SA"/>
        </w:rPr>
      </w:pPr>
      <w:r w:rsidRPr="0040095C">
        <w:rPr>
          <w:rFonts w:asciiTheme="majorHAnsi" w:eastAsia="Times New Roman" w:hAnsiTheme="majorHAnsi" w:cs="Times New Roman"/>
          <w:kern w:val="1"/>
          <w:lang w:eastAsia="ar-SA"/>
        </w:rPr>
        <w:t xml:space="preserve">Kristín Dýrfjörð. (2006). </w:t>
      </w:r>
      <w:proofErr w:type="gramStart"/>
      <w:r w:rsidRPr="0040095C">
        <w:rPr>
          <w:rFonts w:asciiTheme="majorHAnsi" w:eastAsia="Times New Roman" w:hAnsiTheme="majorHAnsi" w:cs="Times New Roman"/>
          <w:kern w:val="1"/>
          <w:lang w:eastAsia="ar-SA"/>
        </w:rPr>
        <w:t>Lýðræði í leikskólum, um viðhorf leikskólakennara.</w:t>
      </w:r>
      <w:proofErr w:type="gramEnd"/>
      <w:r w:rsidRPr="0040095C">
        <w:rPr>
          <w:rFonts w:asciiTheme="majorHAnsi" w:eastAsia="Times New Roman" w:hAnsiTheme="majorHAnsi" w:cs="Times New Roman"/>
          <w:kern w:val="1"/>
          <w:lang w:eastAsia="ar-SA"/>
        </w:rPr>
        <w:t xml:space="preserve"> </w:t>
      </w:r>
      <w:r w:rsidRPr="0040095C">
        <w:rPr>
          <w:rFonts w:asciiTheme="majorHAnsi" w:eastAsia="Times New Roman" w:hAnsiTheme="majorHAnsi" w:cs="Times New Roman"/>
          <w:i/>
          <w:kern w:val="1"/>
          <w:lang w:eastAsia="ar-SA"/>
        </w:rPr>
        <w:t>Netla –</w:t>
      </w:r>
    </w:p>
    <w:p w14:paraId="5B6AB8BD" w14:textId="58CC5570" w:rsidR="00624F65" w:rsidRPr="0040095C" w:rsidRDefault="0040095C" w:rsidP="00624F65">
      <w:pPr>
        <w:tabs>
          <w:tab w:val="left" w:pos="-142"/>
        </w:tabs>
        <w:spacing w:line="360" w:lineRule="auto"/>
        <w:ind w:left="284" w:hanging="284"/>
        <w:jc w:val="both"/>
        <w:rPr>
          <w:rFonts w:asciiTheme="majorHAnsi" w:eastAsia="Times New Roman" w:hAnsiTheme="majorHAnsi" w:cs="Times New Roman"/>
          <w:i/>
          <w:kern w:val="1"/>
          <w:lang w:eastAsia="ar-SA"/>
        </w:rPr>
      </w:pPr>
      <w:r>
        <w:rPr>
          <w:rFonts w:asciiTheme="majorHAnsi" w:eastAsia="Times New Roman" w:hAnsiTheme="majorHAnsi" w:cs="Times New Roman"/>
          <w:i/>
          <w:kern w:val="1"/>
          <w:lang w:eastAsia="ar-SA"/>
        </w:rPr>
        <w:t xml:space="preserve">    </w:t>
      </w:r>
      <w:proofErr w:type="gramStart"/>
      <w:r w:rsidR="00624F65" w:rsidRPr="0040095C">
        <w:rPr>
          <w:rFonts w:asciiTheme="majorHAnsi" w:eastAsia="Times New Roman" w:hAnsiTheme="majorHAnsi" w:cs="Times New Roman"/>
          <w:i/>
          <w:kern w:val="1"/>
          <w:lang w:eastAsia="ar-SA"/>
        </w:rPr>
        <w:t>veftímarit</w:t>
      </w:r>
      <w:proofErr w:type="gramEnd"/>
      <w:r w:rsidR="00624F65" w:rsidRPr="0040095C">
        <w:rPr>
          <w:rFonts w:asciiTheme="majorHAnsi" w:eastAsia="Times New Roman" w:hAnsiTheme="majorHAnsi" w:cs="Times New Roman"/>
          <w:i/>
          <w:kern w:val="1"/>
          <w:lang w:eastAsia="ar-SA"/>
        </w:rPr>
        <w:t xml:space="preserve"> um uppeldi og menntun.</w:t>
      </w:r>
    </w:p>
    <w:p w14:paraId="283E1A9B" w14:textId="77777777" w:rsidR="00624F65" w:rsidRPr="00043CD7" w:rsidRDefault="00624F65" w:rsidP="00624F65">
      <w:pPr>
        <w:tabs>
          <w:tab w:val="left" w:pos="-142"/>
        </w:tabs>
        <w:spacing w:line="360" w:lineRule="auto"/>
        <w:ind w:left="284" w:hanging="284"/>
        <w:jc w:val="both"/>
        <w:rPr>
          <w:rFonts w:ascii="Times New Roman" w:eastAsia="Times New Roman" w:hAnsi="Times New Roman" w:cs="Times New Roman"/>
          <w:kern w:val="1"/>
          <w:sz w:val="22"/>
          <w:lang w:eastAsia="ar-SA"/>
        </w:rPr>
      </w:pPr>
    </w:p>
    <w:p w14:paraId="718F6E05" w14:textId="77777777" w:rsidR="00624F65" w:rsidRPr="0040095C" w:rsidRDefault="00624F65" w:rsidP="00624F65">
      <w:pPr>
        <w:spacing w:before="120" w:line="264" w:lineRule="auto"/>
        <w:ind w:left="284" w:hanging="284"/>
        <w:contextualSpacing/>
        <w:rPr>
          <w:rFonts w:asciiTheme="majorHAnsi" w:hAnsiTheme="majorHAnsi"/>
        </w:rPr>
      </w:pPr>
      <w:proofErr w:type="gramStart"/>
      <w:r w:rsidRPr="0040095C">
        <w:rPr>
          <w:rFonts w:asciiTheme="majorHAnsi" w:hAnsiTheme="majorHAnsi"/>
        </w:rPr>
        <w:t>Kristín Hildur Ólafsdóttir.</w:t>
      </w:r>
      <w:proofErr w:type="gramEnd"/>
      <w:r w:rsidRPr="0040095C">
        <w:rPr>
          <w:rFonts w:asciiTheme="majorHAnsi" w:hAnsiTheme="majorHAnsi"/>
        </w:rPr>
        <w:t xml:space="preserve"> (2005). </w:t>
      </w:r>
      <w:r w:rsidRPr="0040095C">
        <w:rPr>
          <w:rFonts w:asciiTheme="majorHAnsi" w:hAnsiTheme="majorHAnsi"/>
          <w:i/>
        </w:rPr>
        <w:t>Bleikir gíraffar í Sæborg: Þróunarverkefni í leikskólanum Sæborg 1999-2004</w:t>
      </w:r>
      <w:r w:rsidRPr="0040095C">
        <w:rPr>
          <w:rFonts w:asciiTheme="majorHAnsi" w:hAnsiTheme="majorHAnsi"/>
        </w:rPr>
        <w:t xml:space="preserve">. Sótt </w:t>
      </w:r>
      <w:proofErr w:type="gramStart"/>
      <w:r w:rsidRPr="0040095C">
        <w:rPr>
          <w:rFonts w:asciiTheme="majorHAnsi" w:hAnsiTheme="majorHAnsi"/>
        </w:rPr>
        <w:t>af</w:t>
      </w:r>
      <w:proofErr w:type="gramEnd"/>
    </w:p>
    <w:p w14:paraId="267C9B1F" w14:textId="77777777" w:rsidR="00624F65" w:rsidRPr="0040095C" w:rsidRDefault="00624F65" w:rsidP="0040095C">
      <w:pPr>
        <w:tabs>
          <w:tab w:val="left" w:pos="426"/>
        </w:tabs>
        <w:spacing w:before="120" w:line="264" w:lineRule="auto"/>
        <w:ind w:left="284" w:hanging="284"/>
        <w:contextualSpacing/>
        <w:rPr>
          <w:rFonts w:asciiTheme="majorHAnsi" w:hAnsiTheme="majorHAnsi"/>
        </w:rPr>
      </w:pPr>
      <w:r w:rsidRPr="0040095C">
        <w:rPr>
          <w:rFonts w:asciiTheme="majorHAnsi" w:hAnsiTheme="majorHAnsi"/>
        </w:rPr>
        <w:t xml:space="preserve"> </w:t>
      </w:r>
      <w:r w:rsidRPr="0040095C">
        <w:rPr>
          <w:rFonts w:asciiTheme="majorHAnsi" w:hAnsiTheme="majorHAnsi"/>
        </w:rPr>
        <w:tab/>
      </w:r>
      <w:hyperlink r:id="rId12" w:history="1">
        <w:r w:rsidRPr="0040095C">
          <w:rPr>
            <w:rStyle w:val="Hyperlink"/>
            <w:rFonts w:asciiTheme="majorHAnsi" w:hAnsiTheme="majorHAnsi"/>
          </w:rPr>
          <w:t>http://vefsetur.hi.is/srr/sites/files/srr/S%C3%A6borg%208.12.05.pdf</w:t>
        </w:r>
      </w:hyperlink>
    </w:p>
    <w:p w14:paraId="1557BDEB" w14:textId="77777777" w:rsidR="00624F65" w:rsidRPr="0040095C" w:rsidRDefault="00624F65" w:rsidP="00624F65">
      <w:pPr>
        <w:spacing w:before="120" w:line="264" w:lineRule="auto"/>
        <w:ind w:left="284" w:hanging="284"/>
        <w:contextualSpacing/>
        <w:rPr>
          <w:rFonts w:asciiTheme="majorHAnsi" w:hAnsiTheme="majorHAnsi"/>
        </w:rPr>
      </w:pPr>
    </w:p>
    <w:p w14:paraId="621DA90D" w14:textId="77777777" w:rsidR="00624F65" w:rsidRPr="0040095C" w:rsidRDefault="00624F65" w:rsidP="00624F65">
      <w:pPr>
        <w:spacing w:before="120" w:line="264" w:lineRule="auto"/>
        <w:ind w:left="284" w:hanging="284"/>
        <w:contextualSpacing/>
        <w:rPr>
          <w:rFonts w:asciiTheme="majorHAnsi" w:eastAsia="Times New Roman" w:hAnsiTheme="majorHAnsi" w:cs="Times New Roman"/>
          <w:lang w:val="is-IS"/>
        </w:rPr>
      </w:pPr>
      <w:r w:rsidRPr="0040095C">
        <w:rPr>
          <w:rFonts w:asciiTheme="majorHAnsi" w:eastAsia="Times New Roman" w:hAnsiTheme="majorHAnsi" w:cs="Times New Roman"/>
          <w:i/>
          <w:lang w:val="is-IS"/>
        </w:rPr>
        <w:t>Lög um barnaverndarlög</w:t>
      </w:r>
      <w:r w:rsidRPr="0040095C">
        <w:rPr>
          <w:rFonts w:asciiTheme="majorHAnsi" w:eastAsia="Times New Roman" w:hAnsiTheme="majorHAnsi" w:cs="Times New Roman"/>
          <w:lang w:val="is-IS"/>
        </w:rPr>
        <w:t xml:space="preserve"> nr. 80/2008</w:t>
      </w:r>
    </w:p>
    <w:p w14:paraId="26EB38E8" w14:textId="77777777" w:rsidR="00624F65" w:rsidRPr="0040095C" w:rsidRDefault="00624F65" w:rsidP="00624F65">
      <w:pPr>
        <w:spacing w:before="120" w:line="264" w:lineRule="auto"/>
        <w:ind w:left="284" w:hanging="284"/>
        <w:contextualSpacing/>
        <w:rPr>
          <w:rFonts w:asciiTheme="majorHAnsi" w:eastAsia="Times New Roman" w:hAnsiTheme="majorHAnsi" w:cs="Times New Roman"/>
          <w:lang w:val="is-IS"/>
        </w:rPr>
      </w:pPr>
    </w:p>
    <w:p w14:paraId="28F2E650" w14:textId="77777777" w:rsidR="00624F65" w:rsidRPr="0040095C" w:rsidRDefault="00624F65" w:rsidP="00624F65">
      <w:pPr>
        <w:spacing w:before="120" w:line="264" w:lineRule="auto"/>
        <w:ind w:left="284" w:hanging="284"/>
        <w:contextualSpacing/>
        <w:rPr>
          <w:rFonts w:asciiTheme="majorHAnsi" w:eastAsia="Times New Roman" w:hAnsiTheme="majorHAnsi" w:cs="Times New Roman"/>
          <w:lang w:val="is-IS"/>
        </w:rPr>
      </w:pPr>
      <w:r w:rsidRPr="0040095C">
        <w:rPr>
          <w:rFonts w:asciiTheme="majorHAnsi" w:eastAsia="Times New Roman" w:hAnsiTheme="majorHAnsi" w:cs="Times New Roman"/>
          <w:i/>
          <w:lang w:val="is-IS"/>
        </w:rPr>
        <w:t>Lög um leikskóla</w:t>
      </w:r>
      <w:r w:rsidRPr="0040095C">
        <w:rPr>
          <w:rFonts w:asciiTheme="majorHAnsi" w:eastAsia="Times New Roman" w:hAnsiTheme="majorHAnsi" w:cs="Times New Roman"/>
          <w:lang w:val="is-IS"/>
        </w:rPr>
        <w:t xml:space="preserve"> nr. 90/2008.</w:t>
      </w:r>
    </w:p>
    <w:p w14:paraId="097A503A" w14:textId="77777777" w:rsidR="00624F65" w:rsidRPr="0040095C" w:rsidRDefault="00624F65" w:rsidP="00624F65">
      <w:pPr>
        <w:spacing w:before="120" w:line="264" w:lineRule="auto"/>
        <w:ind w:left="284" w:hanging="284"/>
        <w:contextualSpacing/>
        <w:rPr>
          <w:rFonts w:asciiTheme="majorHAnsi" w:eastAsia="Times New Roman" w:hAnsiTheme="majorHAnsi" w:cs="Times New Roman"/>
          <w:lang w:val="is-IS"/>
        </w:rPr>
      </w:pPr>
    </w:p>
    <w:p w14:paraId="34646749" w14:textId="77777777" w:rsidR="00624F65" w:rsidRPr="0040095C" w:rsidRDefault="00624F65" w:rsidP="00624F65">
      <w:pPr>
        <w:spacing w:before="120" w:line="264" w:lineRule="auto"/>
        <w:ind w:left="284" w:hanging="284"/>
        <w:contextualSpacing/>
        <w:rPr>
          <w:rFonts w:asciiTheme="majorHAnsi" w:hAnsiTheme="majorHAnsi" w:cs="Times New Roman"/>
          <w:lang w:eastAsia="is-IS"/>
        </w:rPr>
      </w:pPr>
      <w:r w:rsidRPr="0040095C">
        <w:rPr>
          <w:rFonts w:asciiTheme="majorHAnsi" w:eastAsia="Times New Roman" w:hAnsiTheme="majorHAnsi" w:cs="Times New Roman"/>
          <w:lang w:val="is-IS"/>
        </w:rPr>
        <w:t xml:space="preserve">Mennta- og menningarmálaráðuneytið. (2011). </w:t>
      </w:r>
      <w:r w:rsidRPr="0040095C">
        <w:rPr>
          <w:rFonts w:asciiTheme="majorHAnsi" w:eastAsia="Times New Roman" w:hAnsiTheme="majorHAnsi" w:cs="Times New Roman"/>
          <w:i/>
          <w:lang w:val="is-IS"/>
        </w:rPr>
        <w:t>Aðalnámskrá leikskóla</w:t>
      </w:r>
      <w:r w:rsidRPr="0040095C">
        <w:rPr>
          <w:rFonts w:asciiTheme="majorHAnsi" w:eastAsia="Times New Roman" w:hAnsiTheme="majorHAnsi" w:cs="Times New Roman"/>
          <w:lang w:val="is-IS"/>
        </w:rPr>
        <w:t xml:space="preserve">. Sótt af http://www.menntamalaraduneyti.is/utgefidefni/namskrar/nr/3952 </w:t>
      </w:r>
    </w:p>
    <w:p w14:paraId="0ADB276D" w14:textId="77777777" w:rsidR="00624F65" w:rsidRPr="0040095C" w:rsidRDefault="00624F65" w:rsidP="00624F65">
      <w:pPr>
        <w:spacing w:before="120" w:line="264" w:lineRule="auto"/>
        <w:ind w:left="284" w:hanging="284"/>
        <w:contextualSpacing/>
        <w:rPr>
          <w:rFonts w:asciiTheme="majorHAnsi" w:eastAsia="Times New Roman" w:hAnsiTheme="majorHAnsi" w:cs="Times New Roman"/>
          <w:lang w:val="is-IS"/>
        </w:rPr>
      </w:pPr>
    </w:p>
    <w:p w14:paraId="14843427" w14:textId="77777777" w:rsidR="00624F65" w:rsidRPr="0040095C" w:rsidRDefault="00624F65" w:rsidP="00624F65">
      <w:pPr>
        <w:pStyle w:val="NormalWeb"/>
        <w:rPr>
          <w:rFonts w:asciiTheme="majorHAnsi" w:hAnsiTheme="majorHAnsi"/>
          <w:sz w:val="26"/>
          <w:szCs w:val="26"/>
        </w:rPr>
      </w:pPr>
    </w:p>
    <w:p w14:paraId="6EDB57AF" w14:textId="77777777" w:rsidR="00624F65" w:rsidRDefault="00624F65" w:rsidP="000D01B3">
      <w:pPr>
        <w:spacing w:before="100" w:beforeAutospacing="1" w:after="100" w:afterAutospacing="1" w:line="360" w:lineRule="auto"/>
        <w:jc w:val="both"/>
        <w:rPr>
          <w:rFonts w:asciiTheme="majorHAnsi" w:hAnsiTheme="majorHAnsi" w:cs="Arial"/>
          <w:lang w:val="is-IS"/>
        </w:rPr>
      </w:pPr>
    </w:p>
    <w:p w14:paraId="6FBFB7B4" w14:textId="77777777" w:rsidR="00624F65" w:rsidRPr="0033768B" w:rsidRDefault="00624F65" w:rsidP="000D01B3">
      <w:pPr>
        <w:spacing w:before="100" w:beforeAutospacing="1" w:after="100" w:afterAutospacing="1" w:line="360" w:lineRule="auto"/>
        <w:jc w:val="both"/>
        <w:rPr>
          <w:rFonts w:asciiTheme="majorHAnsi" w:hAnsiTheme="majorHAnsi" w:cs="Arial"/>
          <w:highlight w:val="yellow"/>
          <w:lang w:val="is-IS"/>
        </w:rPr>
      </w:pPr>
    </w:p>
    <w:p w14:paraId="473E5B3A" w14:textId="77777777" w:rsidR="000D01B3" w:rsidRPr="0033768B" w:rsidRDefault="000D01B3" w:rsidP="000D01B3">
      <w:pPr>
        <w:spacing w:before="100" w:beforeAutospacing="1" w:after="100" w:afterAutospacing="1" w:line="360" w:lineRule="auto"/>
        <w:jc w:val="both"/>
        <w:rPr>
          <w:rFonts w:asciiTheme="majorHAnsi" w:hAnsiTheme="majorHAnsi" w:cs="Arial"/>
          <w:highlight w:val="yellow"/>
          <w:lang w:val="is-IS"/>
        </w:rPr>
      </w:pPr>
    </w:p>
    <w:p w14:paraId="3E3EA779" w14:textId="77777777" w:rsidR="00FE4418" w:rsidRPr="0073278A" w:rsidRDefault="00FE4418" w:rsidP="00FE4418">
      <w:pPr>
        <w:spacing w:before="100" w:beforeAutospacing="1" w:after="100" w:afterAutospacing="1" w:line="360" w:lineRule="auto"/>
        <w:jc w:val="both"/>
        <w:rPr>
          <w:rFonts w:asciiTheme="majorHAnsi" w:hAnsiTheme="majorHAnsi" w:cs="Times New Roman"/>
          <w:lang w:val="is-IS"/>
        </w:rPr>
      </w:pPr>
    </w:p>
    <w:bookmarkEnd w:id="1"/>
    <w:p w14:paraId="04AB99EA" w14:textId="77777777" w:rsidR="002E5E45" w:rsidRDefault="002E5E45"/>
    <w:sectPr w:rsidR="002E5E45" w:rsidSect="006551F4">
      <w:footerReference w:type="even" r:id="rId13"/>
      <w:footerReference w:type="default" r:id="rId14"/>
      <w:pgSz w:w="11900" w:h="16840"/>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7B7468" w14:textId="77777777" w:rsidR="00ED6463" w:rsidRDefault="00ED6463" w:rsidP="00317E93">
      <w:r>
        <w:separator/>
      </w:r>
    </w:p>
  </w:endnote>
  <w:endnote w:type="continuationSeparator" w:id="0">
    <w:p w14:paraId="0A3A127C" w14:textId="77777777" w:rsidR="00ED6463" w:rsidRDefault="00ED6463" w:rsidP="00317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D2FC0" w14:textId="77777777" w:rsidR="00ED6463" w:rsidRDefault="00ED6463" w:rsidP="006551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AB3C83" w14:textId="77777777" w:rsidR="00ED6463" w:rsidRDefault="00ED646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A506A" w14:textId="77777777" w:rsidR="00ED6463" w:rsidRDefault="00ED6463" w:rsidP="006551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D522F1" w14:textId="77777777" w:rsidR="00ED6463" w:rsidRDefault="00ED646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FD48E2" w14:textId="77777777" w:rsidR="00ED6463" w:rsidRDefault="00ED6463" w:rsidP="00317E93">
      <w:r>
        <w:separator/>
      </w:r>
    </w:p>
  </w:footnote>
  <w:footnote w:type="continuationSeparator" w:id="0">
    <w:p w14:paraId="0E0917F9" w14:textId="77777777" w:rsidR="00ED6463" w:rsidRDefault="00ED6463" w:rsidP="00317E9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35292"/>
    <w:multiLevelType w:val="hybridMultilevel"/>
    <w:tmpl w:val="D9CAC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E705F0B"/>
    <w:multiLevelType w:val="hybridMultilevel"/>
    <w:tmpl w:val="A74A6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418"/>
    <w:rsid w:val="00015AAE"/>
    <w:rsid w:val="0002365D"/>
    <w:rsid w:val="00046BFA"/>
    <w:rsid w:val="0006178B"/>
    <w:rsid w:val="000D01B3"/>
    <w:rsid w:val="00166DDD"/>
    <w:rsid w:val="001B46BB"/>
    <w:rsid w:val="001B703D"/>
    <w:rsid w:val="001E24C5"/>
    <w:rsid w:val="00230FED"/>
    <w:rsid w:val="00240A8E"/>
    <w:rsid w:val="00255591"/>
    <w:rsid w:val="002802DD"/>
    <w:rsid w:val="002E5E45"/>
    <w:rsid w:val="0030406F"/>
    <w:rsid w:val="00317E93"/>
    <w:rsid w:val="003667F1"/>
    <w:rsid w:val="003F2B9F"/>
    <w:rsid w:val="0040095C"/>
    <w:rsid w:val="00414963"/>
    <w:rsid w:val="00481F9B"/>
    <w:rsid w:val="004B5C8E"/>
    <w:rsid w:val="004C7ED3"/>
    <w:rsid w:val="00536417"/>
    <w:rsid w:val="00570F41"/>
    <w:rsid w:val="005D5DDD"/>
    <w:rsid w:val="005E5AF4"/>
    <w:rsid w:val="005E60C2"/>
    <w:rsid w:val="00624F65"/>
    <w:rsid w:val="00643681"/>
    <w:rsid w:val="00647AA6"/>
    <w:rsid w:val="006551F4"/>
    <w:rsid w:val="006D5075"/>
    <w:rsid w:val="006D5C98"/>
    <w:rsid w:val="006E4C96"/>
    <w:rsid w:val="00762927"/>
    <w:rsid w:val="0078224D"/>
    <w:rsid w:val="00793205"/>
    <w:rsid w:val="007A78C7"/>
    <w:rsid w:val="007D4363"/>
    <w:rsid w:val="008257E0"/>
    <w:rsid w:val="00843517"/>
    <w:rsid w:val="008C151C"/>
    <w:rsid w:val="00A02E83"/>
    <w:rsid w:val="00A20C70"/>
    <w:rsid w:val="00A8244E"/>
    <w:rsid w:val="00B47B12"/>
    <w:rsid w:val="00B51E26"/>
    <w:rsid w:val="00B85E8F"/>
    <w:rsid w:val="00BA04AB"/>
    <w:rsid w:val="00BA6B48"/>
    <w:rsid w:val="00BC6FFD"/>
    <w:rsid w:val="00C10276"/>
    <w:rsid w:val="00C13FA0"/>
    <w:rsid w:val="00C267BA"/>
    <w:rsid w:val="00C35FD5"/>
    <w:rsid w:val="00C66BD0"/>
    <w:rsid w:val="00CF0316"/>
    <w:rsid w:val="00D062AB"/>
    <w:rsid w:val="00D2585D"/>
    <w:rsid w:val="00D67F88"/>
    <w:rsid w:val="00D81E03"/>
    <w:rsid w:val="00DB43A3"/>
    <w:rsid w:val="00DF1BCB"/>
    <w:rsid w:val="00EA435B"/>
    <w:rsid w:val="00EB19AE"/>
    <w:rsid w:val="00ED6463"/>
    <w:rsid w:val="00F12E3D"/>
    <w:rsid w:val="00F300BA"/>
    <w:rsid w:val="00F347F3"/>
    <w:rsid w:val="00FE3309"/>
    <w:rsid w:val="00FE44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A3F9D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418"/>
  </w:style>
  <w:style w:type="paragraph" w:styleId="Heading1">
    <w:name w:val="heading 1"/>
    <w:basedOn w:val="Normal"/>
    <w:next w:val="Normal"/>
    <w:link w:val="Heading1Char"/>
    <w:uiPriority w:val="9"/>
    <w:qFormat/>
    <w:rsid w:val="005E5AF4"/>
    <w:pPr>
      <w:keepNext/>
      <w:keepLines/>
      <w:spacing w:before="480"/>
      <w:outlineLvl w:val="0"/>
    </w:pPr>
    <w:rPr>
      <w:rFonts w:asciiTheme="majorHAnsi" w:eastAsiaTheme="majorEastAsia" w:hAnsiTheme="majorHAnsi" w:cstheme="majorBidi"/>
      <w:b/>
      <w:bCs/>
      <w:color w:val="345A8A" w:themeColor="accent1" w:themeShade="B5"/>
      <w:sz w:val="28"/>
      <w:szCs w:val="28"/>
      <w:lang w:val="is-IS"/>
    </w:rPr>
  </w:style>
  <w:style w:type="paragraph" w:styleId="Heading2">
    <w:name w:val="heading 2"/>
    <w:basedOn w:val="Normal"/>
    <w:next w:val="Normal"/>
    <w:link w:val="Heading2Char"/>
    <w:uiPriority w:val="9"/>
    <w:unhideWhenUsed/>
    <w:qFormat/>
    <w:rsid w:val="00FE4418"/>
    <w:pPr>
      <w:keepNext/>
      <w:keepLines/>
      <w:spacing w:before="200"/>
      <w:outlineLvl w:val="1"/>
    </w:pPr>
    <w:rPr>
      <w:rFonts w:asciiTheme="majorHAnsi" w:eastAsiaTheme="majorEastAsia" w:hAnsiTheme="majorHAnsi" w:cstheme="majorBidi"/>
      <w:b/>
      <w:bCs/>
      <w:color w:val="4F81BD" w:themeColor="accent1"/>
      <w:sz w:val="26"/>
      <w:szCs w:val="26"/>
      <w:lang w:val="is-IS"/>
    </w:rPr>
  </w:style>
  <w:style w:type="paragraph" w:styleId="Heading3">
    <w:name w:val="heading 3"/>
    <w:basedOn w:val="Normal"/>
    <w:next w:val="Normal"/>
    <w:link w:val="Heading3Char"/>
    <w:uiPriority w:val="9"/>
    <w:unhideWhenUsed/>
    <w:qFormat/>
    <w:rsid w:val="005E5AF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C66BD0"/>
    <w:pPr>
      <w:spacing w:before="120"/>
    </w:pPr>
    <w:rPr>
      <w:b/>
    </w:rPr>
  </w:style>
  <w:style w:type="character" w:customStyle="1" w:styleId="Heading1Char">
    <w:name w:val="Heading 1 Char"/>
    <w:basedOn w:val="DefaultParagraphFont"/>
    <w:link w:val="Heading1"/>
    <w:uiPriority w:val="9"/>
    <w:rsid w:val="005E5AF4"/>
    <w:rPr>
      <w:rFonts w:asciiTheme="majorHAnsi" w:eastAsiaTheme="majorEastAsia" w:hAnsiTheme="majorHAnsi" w:cstheme="majorBidi"/>
      <w:b/>
      <w:bCs/>
      <w:color w:val="345A8A" w:themeColor="accent1" w:themeShade="B5"/>
      <w:sz w:val="28"/>
      <w:szCs w:val="28"/>
      <w:lang w:val="is-IS"/>
    </w:rPr>
  </w:style>
  <w:style w:type="character" w:customStyle="1" w:styleId="Heading2Char">
    <w:name w:val="Heading 2 Char"/>
    <w:basedOn w:val="DefaultParagraphFont"/>
    <w:link w:val="Heading2"/>
    <w:uiPriority w:val="9"/>
    <w:rsid w:val="00FE4418"/>
    <w:rPr>
      <w:rFonts w:asciiTheme="majorHAnsi" w:eastAsiaTheme="majorEastAsia" w:hAnsiTheme="majorHAnsi" w:cstheme="majorBidi"/>
      <w:b/>
      <w:bCs/>
      <w:color w:val="4F81BD" w:themeColor="accent1"/>
      <w:sz w:val="26"/>
      <w:szCs w:val="26"/>
      <w:lang w:val="is-IS"/>
    </w:rPr>
  </w:style>
  <w:style w:type="paragraph" w:styleId="ListParagraph">
    <w:name w:val="List Paragraph"/>
    <w:basedOn w:val="Normal"/>
    <w:uiPriority w:val="34"/>
    <w:qFormat/>
    <w:rsid w:val="00FE4418"/>
    <w:pPr>
      <w:ind w:left="720"/>
      <w:contextualSpacing/>
    </w:pPr>
  </w:style>
  <w:style w:type="paragraph" w:styleId="NormalWeb">
    <w:name w:val="Normal (Web)"/>
    <w:basedOn w:val="Normal"/>
    <w:uiPriority w:val="99"/>
    <w:unhideWhenUsed/>
    <w:rsid w:val="00C10276"/>
    <w:pPr>
      <w:spacing w:before="100" w:beforeAutospacing="1" w:after="100" w:afterAutospacing="1"/>
    </w:pPr>
    <w:rPr>
      <w:rFonts w:ascii="Times" w:hAnsi="Times" w:cs="Times New Roman"/>
      <w:sz w:val="20"/>
      <w:szCs w:val="20"/>
      <w:lang w:val="is-IS"/>
    </w:rPr>
  </w:style>
  <w:style w:type="character" w:customStyle="1" w:styleId="Heading3Char">
    <w:name w:val="Heading 3 Char"/>
    <w:basedOn w:val="DefaultParagraphFont"/>
    <w:link w:val="Heading3"/>
    <w:uiPriority w:val="9"/>
    <w:rsid w:val="005E5AF4"/>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5E5AF4"/>
    <w:pPr>
      <w:spacing w:line="276" w:lineRule="auto"/>
      <w:outlineLvl w:val="9"/>
    </w:pPr>
    <w:rPr>
      <w:color w:val="365F91" w:themeColor="accent1" w:themeShade="BF"/>
      <w:lang w:val="en-US"/>
    </w:rPr>
  </w:style>
  <w:style w:type="paragraph" w:styleId="TOC2">
    <w:name w:val="toc 2"/>
    <w:basedOn w:val="Normal"/>
    <w:next w:val="Normal"/>
    <w:autoRedefine/>
    <w:uiPriority w:val="39"/>
    <w:unhideWhenUsed/>
    <w:rsid w:val="005E5AF4"/>
    <w:pPr>
      <w:ind w:left="240"/>
    </w:pPr>
    <w:rPr>
      <w:b/>
      <w:sz w:val="22"/>
      <w:szCs w:val="22"/>
    </w:rPr>
  </w:style>
  <w:style w:type="paragraph" w:styleId="TOC3">
    <w:name w:val="toc 3"/>
    <w:basedOn w:val="Normal"/>
    <w:next w:val="Normal"/>
    <w:autoRedefine/>
    <w:uiPriority w:val="39"/>
    <w:unhideWhenUsed/>
    <w:rsid w:val="005E5AF4"/>
    <w:pPr>
      <w:ind w:left="480"/>
    </w:pPr>
    <w:rPr>
      <w:sz w:val="22"/>
      <w:szCs w:val="22"/>
    </w:rPr>
  </w:style>
  <w:style w:type="paragraph" w:styleId="BalloonText">
    <w:name w:val="Balloon Text"/>
    <w:basedOn w:val="Normal"/>
    <w:link w:val="BalloonTextChar"/>
    <w:uiPriority w:val="99"/>
    <w:semiHidden/>
    <w:unhideWhenUsed/>
    <w:rsid w:val="005E5A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5AF4"/>
    <w:rPr>
      <w:rFonts w:ascii="Lucida Grande" w:hAnsi="Lucida Grande" w:cs="Lucida Grande"/>
      <w:sz w:val="18"/>
      <w:szCs w:val="18"/>
    </w:rPr>
  </w:style>
  <w:style w:type="paragraph" w:styleId="TOC4">
    <w:name w:val="toc 4"/>
    <w:basedOn w:val="Normal"/>
    <w:next w:val="Normal"/>
    <w:autoRedefine/>
    <w:uiPriority w:val="39"/>
    <w:semiHidden/>
    <w:unhideWhenUsed/>
    <w:rsid w:val="005E5AF4"/>
    <w:pPr>
      <w:ind w:left="720"/>
    </w:pPr>
    <w:rPr>
      <w:sz w:val="20"/>
      <w:szCs w:val="20"/>
    </w:rPr>
  </w:style>
  <w:style w:type="paragraph" w:styleId="TOC5">
    <w:name w:val="toc 5"/>
    <w:basedOn w:val="Normal"/>
    <w:next w:val="Normal"/>
    <w:autoRedefine/>
    <w:uiPriority w:val="39"/>
    <w:semiHidden/>
    <w:unhideWhenUsed/>
    <w:rsid w:val="005E5AF4"/>
    <w:pPr>
      <w:ind w:left="960"/>
    </w:pPr>
    <w:rPr>
      <w:sz w:val="20"/>
      <w:szCs w:val="20"/>
    </w:rPr>
  </w:style>
  <w:style w:type="paragraph" w:styleId="TOC6">
    <w:name w:val="toc 6"/>
    <w:basedOn w:val="Normal"/>
    <w:next w:val="Normal"/>
    <w:autoRedefine/>
    <w:uiPriority w:val="39"/>
    <w:semiHidden/>
    <w:unhideWhenUsed/>
    <w:rsid w:val="005E5AF4"/>
    <w:pPr>
      <w:ind w:left="1200"/>
    </w:pPr>
    <w:rPr>
      <w:sz w:val="20"/>
      <w:szCs w:val="20"/>
    </w:rPr>
  </w:style>
  <w:style w:type="paragraph" w:styleId="TOC7">
    <w:name w:val="toc 7"/>
    <w:basedOn w:val="Normal"/>
    <w:next w:val="Normal"/>
    <w:autoRedefine/>
    <w:uiPriority w:val="39"/>
    <w:semiHidden/>
    <w:unhideWhenUsed/>
    <w:rsid w:val="005E5AF4"/>
    <w:pPr>
      <w:ind w:left="1440"/>
    </w:pPr>
    <w:rPr>
      <w:sz w:val="20"/>
      <w:szCs w:val="20"/>
    </w:rPr>
  </w:style>
  <w:style w:type="paragraph" w:styleId="TOC8">
    <w:name w:val="toc 8"/>
    <w:basedOn w:val="Normal"/>
    <w:next w:val="Normal"/>
    <w:autoRedefine/>
    <w:uiPriority w:val="39"/>
    <w:semiHidden/>
    <w:unhideWhenUsed/>
    <w:rsid w:val="005E5AF4"/>
    <w:pPr>
      <w:ind w:left="1680"/>
    </w:pPr>
    <w:rPr>
      <w:sz w:val="20"/>
      <w:szCs w:val="20"/>
    </w:rPr>
  </w:style>
  <w:style w:type="paragraph" w:styleId="TOC9">
    <w:name w:val="toc 9"/>
    <w:basedOn w:val="Normal"/>
    <w:next w:val="Normal"/>
    <w:autoRedefine/>
    <w:uiPriority w:val="39"/>
    <w:semiHidden/>
    <w:unhideWhenUsed/>
    <w:rsid w:val="005E5AF4"/>
    <w:pPr>
      <w:ind w:left="1920"/>
    </w:pPr>
    <w:rPr>
      <w:sz w:val="20"/>
      <w:szCs w:val="20"/>
    </w:rPr>
  </w:style>
  <w:style w:type="character" w:styleId="Hyperlink">
    <w:name w:val="Hyperlink"/>
    <w:basedOn w:val="DefaultParagraphFont"/>
    <w:uiPriority w:val="99"/>
    <w:unhideWhenUsed/>
    <w:rsid w:val="00624F65"/>
    <w:rPr>
      <w:color w:val="0000FF" w:themeColor="hyperlink"/>
      <w:u w:val="single"/>
    </w:rPr>
  </w:style>
  <w:style w:type="paragraph" w:styleId="Header">
    <w:name w:val="header"/>
    <w:basedOn w:val="Normal"/>
    <w:link w:val="HeaderChar"/>
    <w:uiPriority w:val="99"/>
    <w:unhideWhenUsed/>
    <w:rsid w:val="00317E93"/>
    <w:pPr>
      <w:tabs>
        <w:tab w:val="center" w:pos="4153"/>
        <w:tab w:val="right" w:pos="8306"/>
      </w:tabs>
    </w:pPr>
  </w:style>
  <w:style w:type="character" w:customStyle="1" w:styleId="HeaderChar">
    <w:name w:val="Header Char"/>
    <w:basedOn w:val="DefaultParagraphFont"/>
    <w:link w:val="Header"/>
    <w:uiPriority w:val="99"/>
    <w:rsid w:val="00317E93"/>
  </w:style>
  <w:style w:type="paragraph" w:styleId="Footer">
    <w:name w:val="footer"/>
    <w:basedOn w:val="Normal"/>
    <w:link w:val="FooterChar"/>
    <w:uiPriority w:val="99"/>
    <w:unhideWhenUsed/>
    <w:rsid w:val="00317E93"/>
    <w:pPr>
      <w:tabs>
        <w:tab w:val="center" w:pos="4153"/>
        <w:tab w:val="right" w:pos="8306"/>
      </w:tabs>
    </w:pPr>
  </w:style>
  <w:style w:type="character" w:customStyle="1" w:styleId="FooterChar">
    <w:name w:val="Footer Char"/>
    <w:basedOn w:val="DefaultParagraphFont"/>
    <w:link w:val="Footer"/>
    <w:uiPriority w:val="99"/>
    <w:rsid w:val="00317E93"/>
  </w:style>
  <w:style w:type="character" w:styleId="PageNumber">
    <w:name w:val="page number"/>
    <w:basedOn w:val="DefaultParagraphFont"/>
    <w:uiPriority w:val="99"/>
    <w:semiHidden/>
    <w:unhideWhenUsed/>
    <w:rsid w:val="00A20C7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418"/>
  </w:style>
  <w:style w:type="paragraph" w:styleId="Heading1">
    <w:name w:val="heading 1"/>
    <w:basedOn w:val="Normal"/>
    <w:next w:val="Normal"/>
    <w:link w:val="Heading1Char"/>
    <w:uiPriority w:val="9"/>
    <w:qFormat/>
    <w:rsid w:val="005E5AF4"/>
    <w:pPr>
      <w:keepNext/>
      <w:keepLines/>
      <w:spacing w:before="480"/>
      <w:outlineLvl w:val="0"/>
    </w:pPr>
    <w:rPr>
      <w:rFonts w:asciiTheme="majorHAnsi" w:eastAsiaTheme="majorEastAsia" w:hAnsiTheme="majorHAnsi" w:cstheme="majorBidi"/>
      <w:b/>
      <w:bCs/>
      <w:color w:val="345A8A" w:themeColor="accent1" w:themeShade="B5"/>
      <w:sz w:val="28"/>
      <w:szCs w:val="28"/>
      <w:lang w:val="is-IS"/>
    </w:rPr>
  </w:style>
  <w:style w:type="paragraph" w:styleId="Heading2">
    <w:name w:val="heading 2"/>
    <w:basedOn w:val="Normal"/>
    <w:next w:val="Normal"/>
    <w:link w:val="Heading2Char"/>
    <w:uiPriority w:val="9"/>
    <w:unhideWhenUsed/>
    <w:qFormat/>
    <w:rsid w:val="00FE4418"/>
    <w:pPr>
      <w:keepNext/>
      <w:keepLines/>
      <w:spacing w:before="200"/>
      <w:outlineLvl w:val="1"/>
    </w:pPr>
    <w:rPr>
      <w:rFonts w:asciiTheme="majorHAnsi" w:eastAsiaTheme="majorEastAsia" w:hAnsiTheme="majorHAnsi" w:cstheme="majorBidi"/>
      <w:b/>
      <w:bCs/>
      <w:color w:val="4F81BD" w:themeColor="accent1"/>
      <w:sz w:val="26"/>
      <w:szCs w:val="26"/>
      <w:lang w:val="is-IS"/>
    </w:rPr>
  </w:style>
  <w:style w:type="paragraph" w:styleId="Heading3">
    <w:name w:val="heading 3"/>
    <w:basedOn w:val="Normal"/>
    <w:next w:val="Normal"/>
    <w:link w:val="Heading3Char"/>
    <w:uiPriority w:val="9"/>
    <w:unhideWhenUsed/>
    <w:qFormat/>
    <w:rsid w:val="005E5AF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C66BD0"/>
    <w:pPr>
      <w:spacing w:before="120"/>
    </w:pPr>
    <w:rPr>
      <w:b/>
    </w:rPr>
  </w:style>
  <w:style w:type="character" w:customStyle="1" w:styleId="Heading1Char">
    <w:name w:val="Heading 1 Char"/>
    <w:basedOn w:val="DefaultParagraphFont"/>
    <w:link w:val="Heading1"/>
    <w:uiPriority w:val="9"/>
    <w:rsid w:val="005E5AF4"/>
    <w:rPr>
      <w:rFonts w:asciiTheme="majorHAnsi" w:eastAsiaTheme="majorEastAsia" w:hAnsiTheme="majorHAnsi" w:cstheme="majorBidi"/>
      <w:b/>
      <w:bCs/>
      <w:color w:val="345A8A" w:themeColor="accent1" w:themeShade="B5"/>
      <w:sz w:val="28"/>
      <w:szCs w:val="28"/>
      <w:lang w:val="is-IS"/>
    </w:rPr>
  </w:style>
  <w:style w:type="character" w:customStyle="1" w:styleId="Heading2Char">
    <w:name w:val="Heading 2 Char"/>
    <w:basedOn w:val="DefaultParagraphFont"/>
    <w:link w:val="Heading2"/>
    <w:uiPriority w:val="9"/>
    <w:rsid w:val="00FE4418"/>
    <w:rPr>
      <w:rFonts w:asciiTheme="majorHAnsi" w:eastAsiaTheme="majorEastAsia" w:hAnsiTheme="majorHAnsi" w:cstheme="majorBidi"/>
      <w:b/>
      <w:bCs/>
      <w:color w:val="4F81BD" w:themeColor="accent1"/>
      <w:sz w:val="26"/>
      <w:szCs w:val="26"/>
      <w:lang w:val="is-IS"/>
    </w:rPr>
  </w:style>
  <w:style w:type="paragraph" w:styleId="ListParagraph">
    <w:name w:val="List Paragraph"/>
    <w:basedOn w:val="Normal"/>
    <w:uiPriority w:val="34"/>
    <w:qFormat/>
    <w:rsid w:val="00FE4418"/>
    <w:pPr>
      <w:ind w:left="720"/>
      <w:contextualSpacing/>
    </w:pPr>
  </w:style>
  <w:style w:type="paragraph" w:styleId="NormalWeb">
    <w:name w:val="Normal (Web)"/>
    <w:basedOn w:val="Normal"/>
    <w:uiPriority w:val="99"/>
    <w:unhideWhenUsed/>
    <w:rsid w:val="00C10276"/>
    <w:pPr>
      <w:spacing w:before="100" w:beforeAutospacing="1" w:after="100" w:afterAutospacing="1"/>
    </w:pPr>
    <w:rPr>
      <w:rFonts w:ascii="Times" w:hAnsi="Times" w:cs="Times New Roman"/>
      <w:sz w:val="20"/>
      <w:szCs w:val="20"/>
      <w:lang w:val="is-IS"/>
    </w:rPr>
  </w:style>
  <w:style w:type="character" w:customStyle="1" w:styleId="Heading3Char">
    <w:name w:val="Heading 3 Char"/>
    <w:basedOn w:val="DefaultParagraphFont"/>
    <w:link w:val="Heading3"/>
    <w:uiPriority w:val="9"/>
    <w:rsid w:val="005E5AF4"/>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5E5AF4"/>
    <w:pPr>
      <w:spacing w:line="276" w:lineRule="auto"/>
      <w:outlineLvl w:val="9"/>
    </w:pPr>
    <w:rPr>
      <w:color w:val="365F91" w:themeColor="accent1" w:themeShade="BF"/>
      <w:lang w:val="en-US"/>
    </w:rPr>
  </w:style>
  <w:style w:type="paragraph" w:styleId="TOC2">
    <w:name w:val="toc 2"/>
    <w:basedOn w:val="Normal"/>
    <w:next w:val="Normal"/>
    <w:autoRedefine/>
    <w:uiPriority w:val="39"/>
    <w:unhideWhenUsed/>
    <w:rsid w:val="005E5AF4"/>
    <w:pPr>
      <w:ind w:left="240"/>
    </w:pPr>
    <w:rPr>
      <w:b/>
      <w:sz w:val="22"/>
      <w:szCs w:val="22"/>
    </w:rPr>
  </w:style>
  <w:style w:type="paragraph" w:styleId="TOC3">
    <w:name w:val="toc 3"/>
    <w:basedOn w:val="Normal"/>
    <w:next w:val="Normal"/>
    <w:autoRedefine/>
    <w:uiPriority w:val="39"/>
    <w:unhideWhenUsed/>
    <w:rsid w:val="005E5AF4"/>
    <w:pPr>
      <w:ind w:left="480"/>
    </w:pPr>
    <w:rPr>
      <w:sz w:val="22"/>
      <w:szCs w:val="22"/>
    </w:rPr>
  </w:style>
  <w:style w:type="paragraph" w:styleId="BalloonText">
    <w:name w:val="Balloon Text"/>
    <w:basedOn w:val="Normal"/>
    <w:link w:val="BalloonTextChar"/>
    <w:uiPriority w:val="99"/>
    <w:semiHidden/>
    <w:unhideWhenUsed/>
    <w:rsid w:val="005E5A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5AF4"/>
    <w:rPr>
      <w:rFonts w:ascii="Lucida Grande" w:hAnsi="Lucida Grande" w:cs="Lucida Grande"/>
      <w:sz w:val="18"/>
      <w:szCs w:val="18"/>
    </w:rPr>
  </w:style>
  <w:style w:type="paragraph" w:styleId="TOC4">
    <w:name w:val="toc 4"/>
    <w:basedOn w:val="Normal"/>
    <w:next w:val="Normal"/>
    <w:autoRedefine/>
    <w:uiPriority w:val="39"/>
    <w:semiHidden/>
    <w:unhideWhenUsed/>
    <w:rsid w:val="005E5AF4"/>
    <w:pPr>
      <w:ind w:left="720"/>
    </w:pPr>
    <w:rPr>
      <w:sz w:val="20"/>
      <w:szCs w:val="20"/>
    </w:rPr>
  </w:style>
  <w:style w:type="paragraph" w:styleId="TOC5">
    <w:name w:val="toc 5"/>
    <w:basedOn w:val="Normal"/>
    <w:next w:val="Normal"/>
    <w:autoRedefine/>
    <w:uiPriority w:val="39"/>
    <w:semiHidden/>
    <w:unhideWhenUsed/>
    <w:rsid w:val="005E5AF4"/>
    <w:pPr>
      <w:ind w:left="960"/>
    </w:pPr>
    <w:rPr>
      <w:sz w:val="20"/>
      <w:szCs w:val="20"/>
    </w:rPr>
  </w:style>
  <w:style w:type="paragraph" w:styleId="TOC6">
    <w:name w:val="toc 6"/>
    <w:basedOn w:val="Normal"/>
    <w:next w:val="Normal"/>
    <w:autoRedefine/>
    <w:uiPriority w:val="39"/>
    <w:semiHidden/>
    <w:unhideWhenUsed/>
    <w:rsid w:val="005E5AF4"/>
    <w:pPr>
      <w:ind w:left="1200"/>
    </w:pPr>
    <w:rPr>
      <w:sz w:val="20"/>
      <w:szCs w:val="20"/>
    </w:rPr>
  </w:style>
  <w:style w:type="paragraph" w:styleId="TOC7">
    <w:name w:val="toc 7"/>
    <w:basedOn w:val="Normal"/>
    <w:next w:val="Normal"/>
    <w:autoRedefine/>
    <w:uiPriority w:val="39"/>
    <w:semiHidden/>
    <w:unhideWhenUsed/>
    <w:rsid w:val="005E5AF4"/>
    <w:pPr>
      <w:ind w:left="1440"/>
    </w:pPr>
    <w:rPr>
      <w:sz w:val="20"/>
      <w:szCs w:val="20"/>
    </w:rPr>
  </w:style>
  <w:style w:type="paragraph" w:styleId="TOC8">
    <w:name w:val="toc 8"/>
    <w:basedOn w:val="Normal"/>
    <w:next w:val="Normal"/>
    <w:autoRedefine/>
    <w:uiPriority w:val="39"/>
    <w:semiHidden/>
    <w:unhideWhenUsed/>
    <w:rsid w:val="005E5AF4"/>
    <w:pPr>
      <w:ind w:left="1680"/>
    </w:pPr>
    <w:rPr>
      <w:sz w:val="20"/>
      <w:szCs w:val="20"/>
    </w:rPr>
  </w:style>
  <w:style w:type="paragraph" w:styleId="TOC9">
    <w:name w:val="toc 9"/>
    <w:basedOn w:val="Normal"/>
    <w:next w:val="Normal"/>
    <w:autoRedefine/>
    <w:uiPriority w:val="39"/>
    <w:semiHidden/>
    <w:unhideWhenUsed/>
    <w:rsid w:val="005E5AF4"/>
    <w:pPr>
      <w:ind w:left="1920"/>
    </w:pPr>
    <w:rPr>
      <w:sz w:val="20"/>
      <w:szCs w:val="20"/>
    </w:rPr>
  </w:style>
  <w:style w:type="character" w:styleId="Hyperlink">
    <w:name w:val="Hyperlink"/>
    <w:basedOn w:val="DefaultParagraphFont"/>
    <w:uiPriority w:val="99"/>
    <w:unhideWhenUsed/>
    <w:rsid w:val="00624F65"/>
    <w:rPr>
      <w:color w:val="0000FF" w:themeColor="hyperlink"/>
      <w:u w:val="single"/>
    </w:rPr>
  </w:style>
  <w:style w:type="paragraph" w:styleId="Header">
    <w:name w:val="header"/>
    <w:basedOn w:val="Normal"/>
    <w:link w:val="HeaderChar"/>
    <w:uiPriority w:val="99"/>
    <w:unhideWhenUsed/>
    <w:rsid w:val="00317E93"/>
    <w:pPr>
      <w:tabs>
        <w:tab w:val="center" w:pos="4153"/>
        <w:tab w:val="right" w:pos="8306"/>
      </w:tabs>
    </w:pPr>
  </w:style>
  <w:style w:type="character" w:customStyle="1" w:styleId="HeaderChar">
    <w:name w:val="Header Char"/>
    <w:basedOn w:val="DefaultParagraphFont"/>
    <w:link w:val="Header"/>
    <w:uiPriority w:val="99"/>
    <w:rsid w:val="00317E93"/>
  </w:style>
  <w:style w:type="paragraph" w:styleId="Footer">
    <w:name w:val="footer"/>
    <w:basedOn w:val="Normal"/>
    <w:link w:val="FooterChar"/>
    <w:uiPriority w:val="99"/>
    <w:unhideWhenUsed/>
    <w:rsid w:val="00317E93"/>
    <w:pPr>
      <w:tabs>
        <w:tab w:val="center" w:pos="4153"/>
        <w:tab w:val="right" w:pos="8306"/>
      </w:tabs>
    </w:pPr>
  </w:style>
  <w:style w:type="character" w:customStyle="1" w:styleId="FooterChar">
    <w:name w:val="Footer Char"/>
    <w:basedOn w:val="DefaultParagraphFont"/>
    <w:link w:val="Footer"/>
    <w:uiPriority w:val="99"/>
    <w:rsid w:val="00317E93"/>
  </w:style>
  <w:style w:type="character" w:styleId="PageNumber">
    <w:name w:val="page number"/>
    <w:basedOn w:val="DefaultParagraphFont"/>
    <w:uiPriority w:val="99"/>
    <w:semiHidden/>
    <w:unhideWhenUsed/>
    <w:rsid w:val="00A20C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reglugerd.is/interpro/dkm/WebGuard.nsf/key2/225-1995" TargetMode="External"/><Relationship Id="rId12" Type="http://schemas.openxmlformats.org/officeDocument/2006/relationships/hyperlink" Target="http://vefsetur.hi.is/srr/sites/files/srr/S%C3%A6borg%208.12.05.pdf"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althingi.is/altext/stjt/2008.09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0C972-1B11-2049-8882-1E0E9F026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21</Pages>
  <Words>5301</Words>
  <Characters>30216</Characters>
  <Application>Microsoft Macintosh Word</Application>
  <DocSecurity>0</DocSecurity>
  <Lines>251</Lines>
  <Paragraphs>70</Paragraphs>
  <ScaleCrop>false</ScaleCrop>
  <Company>Háskóla Íslands</Company>
  <LinksUpToDate>false</LinksUpToDate>
  <CharactersWithSpaces>35447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rabanes</dc:creator>
  <cp:keywords/>
  <dc:description/>
  <cp:lastModifiedBy>susana rabanes</cp:lastModifiedBy>
  <cp:revision>41</cp:revision>
  <dcterms:created xsi:type="dcterms:W3CDTF">2018-07-17T13:14:00Z</dcterms:created>
  <dcterms:modified xsi:type="dcterms:W3CDTF">2019-01-24T23:48:00Z</dcterms:modified>
</cp:coreProperties>
</file>